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39933" w14:textId="6D0D258B" w:rsidR="00FF75CA" w:rsidRPr="00F333E4" w:rsidRDefault="00FF75CA" w:rsidP="00FF75CA">
      <w:pPr>
        <w:tabs>
          <w:tab w:val="left" w:pos="585"/>
          <w:tab w:val="center" w:pos="5103"/>
        </w:tabs>
        <w:jc w:val="center"/>
        <w:rPr>
          <w:rFonts w:ascii="Letter-join Plus 36" w:hAnsi="Letter-join Plus 36"/>
          <w:b/>
          <w:color w:val="FF0000"/>
          <w:sz w:val="40"/>
          <w:szCs w:val="40"/>
          <w:lang w:val="en-US"/>
        </w:rPr>
      </w:pPr>
      <w:r w:rsidRPr="00F333E4">
        <w:rPr>
          <w:rFonts w:ascii="Twinkl Cursive Looped" w:hAnsi="Twinkl Cursive Looped"/>
          <w:b/>
          <w:noProof/>
          <w:color w:val="FF0000"/>
          <w:sz w:val="40"/>
          <w:szCs w:val="40"/>
          <w:lang w:eastAsia="en-GB"/>
        </w:rPr>
        <w:drawing>
          <wp:anchor distT="0" distB="0" distL="114300" distR="114300" simplePos="0" relativeHeight="251659264" behindDoc="1" locked="0" layoutInCell="1" allowOverlap="1" wp14:anchorId="223D8801" wp14:editId="68F76815">
            <wp:simplePos x="0" y="0"/>
            <wp:positionH relativeFrom="margin">
              <wp:align>left</wp:align>
            </wp:positionH>
            <wp:positionV relativeFrom="paragraph">
              <wp:posOffset>0</wp:posOffset>
            </wp:positionV>
            <wp:extent cx="895350" cy="895350"/>
            <wp:effectExtent l="0" t="0" r="0" b="0"/>
            <wp:wrapTight wrapText="bothSides">
              <wp:wrapPolygon edited="0">
                <wp:start x="6434" y="0"/>
                <wp:lineTo x="3217" y="1838"/>
                <wp:lineTo x="0" y="5515"/>
                <wp:lineTo x="0" y="16085"/>
                <wp:lineTo x="5055" y="21140"/>
                <wp:lineTo x="6434" y="21140"/>
                <wp:lineTo x="14706" y="21140"/>
                <wp:lineTo x="16085" y="21140"/>
                <wp:lineTo x="21140" y="16085"/>
                <wp:lineTo x="21140" y="5515"/>
                <wp:lineTo x="17923" y="1838"/>
                <wp:lineTo x="14706" y="0"/>
                <wp:lineTo x="6434" y="0"/>
              </wp:wrapPolygon>
            </wp:wrapTight>
            <wp:docPr id="5" name="Picture 5" descr="C:\Users\mgroom\Desktop\School-larg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room\Desktop\School-large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2881" w:rsidRPr="00F333E4">
        <w:rPr>
          <w:rFonts w:ascii="Twinkl Cursive Looped" w:hAnsi="Twinkl Cursive Looped"/>
          <w:b/>
          <w:noProof/>
          <w:color w:val="FF0000"/>
          <w:sz w:val="40"/>
          <w:szCs w:val="40"/>
          <w:lang w:eastAsia="en-GB"/>
        </w:rPr>
        <w:t>Science</w:t>
      </w:r>
    </w:p>
    <w:p w14:paraId="6D88E356" w14:textId="7A0569C1" w:rsidR="00FF75CA" w:rsidRPr="00F333E4" w:rsidRDefault="00FF75CA" w:rsidP="00FF75CA">
      <w:pPr>
        <w:jc w:val="center"/>
        <w:rPr>
          <w:rFonts w:ascii="Twinkl Cursive Looped" w:hAnsi="Twinkl Cursive Looped"/>
          <w:b/>
          <w:color w:val="FF0000"/>
          <w:sz w:val="28"/>
          <w:lang w:val="en-US"/>
        </w:rPr>
      </w:pPr>
      <w:r w:rsidRPr="00F333E4">
        <w:rPr>
          <w:rFonts w:ascii="Twinkl Cursive Looped" w:hAnsi="Twinkl Cursive Looped"/>
          <w:b/>
          <w:color w:val="FF0000"/>
          <w:sz w:val="28"/>
          <w:lang w:val="en-US"/>
        </w:rPr>
        <w:t>S</w:t>
      </w:r>
      <w:r w:rsidR="00743178" w:rsidRPr="00F333E4">
        <w:rPr>
          <w:rFonts w:ascii="Twinkl Cursive Looped" w:hAnsi="Twinkl Cursive Looped"/>
          <w:b/>
          <w:color w:val="FF0000"/>
          <w:sz w:val="28"/>
          <w:lang w:val="en-US"/>
        </w:rPr>
        <w:t xml:space="preserve">tatement of Intent, </w:t>
      </w:r>
      <w:r w:rsidRPr="00F333E4">
        <w:rPr>
          <w:rFonts w:ascii="Twinkl Cursive Looped" w:hAnsi="Twinkl Cursive Looped"/>
          <w:b/>
          <w:color w:val="FF0000"/>
          <w:sz w:val="28"/>
          <w:lang w:val="en-US"/>
        </w:rPr>
        <w:t>I</w:t>
      </w:r>
      <w:r w:rsidR="00743178" w:rsidRPr="00F333E4">
        <w:rPr>
          <w:rFonts w:ascii="Twinkl Cursive Looped" w:hAnsi="Twinkl Cursive Looped"/>
          <w:b/>
          <w:color w:val="FF0000"/>
          <w:sz w:val="28"/>
          <w:lang w:val="en-US"/>
        </w:rPr>
        <w:t>mplementation and Impact</w:t>
      </w:r>
    </w:p>
    <w:p w14:paraId="5EACB5FA" w14:textId="33A964AF" w:rsidR="00B92716" w:rsidRPr="005264AB" w:rsidRDefault="00367AEA" w:rsidP="00367AEA">
      <w:pPr>
        <w:pStyle w:val="NoSpacing"/>
        <w:rPr>
          <w:rFonts w:ascii="Letter-join Plus 36" w:hAnsi="Letter-join Plus 36"/>
          <w:b/>
          <w:lang w:val="en-US"/>
        </w:rPr>
      </w:pPr>
      <w:r w:rsidRPr="005264AB">
        <w:rPr>
          <w:rFonts w:ascii="Letter-join Plus 36" w:hAnsi="Letter-join Plus 36"/>
          <w:b/>
          <w:lang w:val="en-US"/>
        </w:rPr>
        <w:t xml:space="preserve">                     </w:t>
      </w:r>
    </w:p>
    <w:p w14:paraId="5024EE2F" w14:textId="401C7771" w:rsidR="0021307E" w:rsidRDefault="003E7398" w:rsidP="00F13DC6">
      <w:pPr>
        <w:pStyle w:val="NoSpacing"/>
        <w:jc w:val="both"/>
        <w:rPr>
          <w:rFonts w:ascii="Twinkl Cursive Looped" w:hAnsi="Twinkl Cursive Looped"/>
          <w:b/>
          <w:sz w:val="24"/>
          <w:szCs w:val="24"/>
          <w:u w:val="single"/>
          <w:lang w:val="en-US"/>
        </w:rPr>
      </w:pPr>
      <w:r>
        <w:rPr>
          <w:rFonts w:ascii="Twinkl Cursive Looped" w:hAnsi="Twinkl Cursive Looped"/>
          <w:b/>
          <w:noProof/>
          <w:color w:val="FF0000"/>
          <w:sz w:val="28"/>
          <w:lang w:eastAsia="en-GB"/>
        </w:rPr>
        <mc:AlternateContent>
          <mc:Choice Requires="wps">
            <w:drawing>
              <wp:anchor distT="0" distB="0" distL="114300" distR="114300" simplePos="0" relativeHeight="251663360" behindDoc="0" locked="0" layoutInCell="1" allowOverlap="1" wp14:anchorId="2549F6AE" wp14:editId="474169E7">
                <wp:simplePos x="0" y="0"/>
                <wp:positionH relativeFrom="margin">
                  <wp:posOffset>2378287</wp:posOffset>
                </wp:positionH>
                <wp:positionV relativeFrom="paragraph">
                  <wp:posOffset>68156</wp:posOffset>
                </wp:positionV>
                <wp:extent cx="2719916" cy="1149350"/>
                <wp:effectExtent l="19050" t="19050" r="42545" b="165100"/>
                <wp:wrapNone/>
                <wp:docPr id="1" name="Oval Callout 1"/>
                <wp:cNvGraphicFramePr/>
                <a:graphic xmlns:a="http://schemas.openxmlformats.org/drawingml/2006/main">
                  <a:graphicData uri="http://schemas.microsoft.com/office/word/2010/wordprocessingShape">
                    <wps:wsp>
                      <wps:cNvSpPr/>
                      <wps:spPr>
                        <a:xfrm>
                          <a:off x="0" y="0"/>
                          <a:ext cx="2719916" cy="1149350"/>
                        </a:xfrm>
                        <a:prstGeom prst="wedgeEllipseCallou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A688539" w14:textId="77777777" w:rsidR="0021307E" w:rsidRDefault="0021307E" w:rsidP="00DC29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49F6A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 o:spid="_x0000_s1026" type="#_x0000_t63" style="position:absolute;left:0;text-align:left;margin-left:187.25pt;margin-top:5.35pt;width:214.15pt;height:9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" adj="6300,24300" filled="f" strokecolor="#1f4d78 [1604]" strokeweight="1pt">
                <v:textbox>
                  <w:txbxContent>
                    <w:p w14:paraId="0A688539" w14:textId="77777777" w:rsidR="0021307E" w:rsidRDefault="0021307E" w:rsidP="00DC2944"/>
                  </w:txbxContent>
                </v:textbox>
                <w10:wrap anchorx="margin"/>
              </v:shape>
            </w:pict>
          </mc:Fallback>
        </mc:AlternateContent>
      </w:r>
    </w:p>
    <w:p w14:paraId="28DF6A35" w14:textId="603ECC20" w:rsidR="0021307E" w:rsidRDefault="003E7398" w:rsidP="00F13DC6">
      <w:pPr>
        <w:pStyle w:val="NoSpacing"/>
        <w:jc w:val="both"/>
        <w:rPr>
          <w:rFonts w:ascii="Twinkl Cursive Looped" w:hAnsi="Twinkl Cursive Looped"/>
          <w:b/>
          <w:sz w:val="24"/>
          <w:szCs w:val="24"/>
          <w:u w:val="single"/>
          <w:lang w:val="en-US"/>
        </w:rPr>
      </w:pPr>
      <w:r w:rsidRPr="0021307E">
        <w:rPr>
          <w:rFonts w:ascii="Calibri" w:hAnsi="Calibri" w:cs="Calibri"/>
          <w:i/>
          <w:iCs/>
          <w:noProof/>
          <w:color w:val="000000"/>
          <w:sz w:val="28"/>
          <w:szCs w:val="28"/>
          <w:bdr w:val="none" w:sz="0" w:space="0" w:color="auto" w:frame="1"/>
          <w:shd w:val="clear" w:color="auto" w:fill="FFFFFF"/>
          <w:lang w:eastAsia="en-GB"/>
        </w:rPr>
        <mc:AlternateContent>
          <mc:Choice Requires="wps">
            <w:drawing>
              <wp:anchor distT="45720" distB="45720" distL="114300" distR="114300" simplePos="0" relativeHeight="251662336" behindDoc="0" locked="0" layoutInCell="1" allowOverlap="1" wp14:anchorId="4CDAB870" wp14:editId="0419FC2F">
                <wp:simplePos x="0" y="0"/>
                <wp:positionH relativeFrom="margin">
                  <wp:posOffset>2613025</wp:posOffset>
                </wp:positionH>
                <wp:positionV relativeFrom="paragraph">
                  <wp:posOffset>102870</wp:posOffset>
                </wp:positionV>
                <wp:extent cx="2301875" cy="867410"/>
                <wp:effectExtent l="0" t="0" r="3175"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875" cy="867410"/>
                        </a:xfrm>
                        <a:prstGeom prst="rect">
                          <a:avLst/>
                        </a:prstGeom>
                        <a:solidFill>
                          <a:srgbClr val="FFFFFF"/>
                        </a:solidFill>
                        <a:ln w="9525">
                          <a:noFill/>
                          <a:miter lim="800000"/>
                          <a:headEnd/>
                          <a:tailEnd/>
                        </a:ln>
                      </wps:spPr>
                      <wps:txbx>
                        <w:txbxContent>
                          <w:p w14:paraId="57CABCA2" w14:textId="4307C0A7" w:rsidR="0021307E" w:rsidRPr="003E7398" w:rsidRDefault="00CC77FE" w:rsidP="003E7398">
                            <w:pPr>
                              <w:jc w:val="center"/>
                              <w:rPr>
                                <w:rFonts w:ascii="Arial" w:hAnsi="Arial" w:cs="Arial"/>
                                <w:i/>
                                <w:iCs/>
                                <w:sz w:val="24"/>
                                <w:szCs w:val="24"/>
                              </w:rPr>
                            </w:pPr>
                            <w:r w:rsidRPr="003E7398">
                              <w:rPr>
                                <w:rFonts w:ascii="Arial" w:hAnsi="Arial" w:cs="Arial"/>
                                <w:i/>
                                <w:iCs/>
                                <w:sz w:val="24"/>
                                <w:szCs w:val="24"/>
                              </w:rPr>
                              <w:t>The important thing is to never stop questioning.</w:t>
                            </w:r>
                          </w:p>
                          <w:p w14:paraId="1B7699EA" w14:textId="0C5E975A" w:rsidR="00CC77FE" w:rsidRPr="003E7398" w:rsidRDefault="00CC77FE" w:rsidP="003E7398">
                            <w:pPr>
                              <w:jc w:val="center"/>
                              <w:rPr>
                                <w:rFonts w:ascii="Arial" w:hAnsi="Arial" w:cs="Arial"/>
                                <w:i/>
                                <w:iCs/>
                              </w:rPr>
                            </w:pPr>
                            <w:r w:rsidRPr="003E7398">
                              <w:rPr>
                                <w:rFonts w:ascii="Arial" w:hAnsi="Arial" w:cs="Arial"/>
                                <w:i/>
                                <w:iCs/>
                                <w:sz w:val="24"/>
                                <w:szCs w:val="24"/>
                              </w:rPr>
                              <w:t>Albert Einstein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DAB870" id="_x0000_t202" coordsize="21600,21600" o:spt="202" path="m,l,21600r21600,l21600,xe">
                <v:stroke joinstyle="miter"/>
                <v:path gradientshapeok="t" o:connecttype="rect"/>
              </v:shapetype>
              <v:shape id="Text Box 2" o:spid="_x0000_s1027" type="#_x0000_t202" style="position:absolute;left:0;text-align:left;margin-left:205.75pt;margin-top:8.1pt;width:181.25pt;height:68.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" stroked="f">
                <v:textbox>
                  <w:txbxContent>
                    <w:p w14:paraId="57CABCA2" w14:textId="4307C0A7" w:rsidR="0021307E" w:rsidRPr="003E7398" w:rsidRDefault="00CC77FE" w:rsidP="003E7398">
                      <w:pPr>
                        <w:jc w:val="center"/>
                        <w:rPr>
                          <w:rFonts w:ascii="Arial" w:hAnsi="Arial" w:cs="Arial"/>
                          <w:i/>
                          <w:iCs/>
                          <w:sz w:val="24"/>
                          <w:szCs w:val="24"/>
                        </w:rPr>
                      </w:pPr>
                      <w:r w:rsidRPr="003E7398">
                        <w:rPr>
                          <w:rFonts w:ascii="Arial" w:hAnsi="Arial" w:cs="Arial"/>
                          <w:i/>
                          <w:iCs/>
                          <w:sz w:val="24"/>
                          <w:szCs w:val="24"/>
                        </w:rPr>
                        <w:t>The important thing is to never stop questioning.</w:t>
                      </w:r>
                    </w:p>
                    <w:p w14:paraId="1B7699EA" w14:textId="0C5E975A" w:rsidR="00CC77FE" w:rsidRPr="003E7398" w:rsidRDefault="00CC77FE" w:rsidP="003E7398">
                      <w:pPr>
                        <w:jc w:val="center"/>
                        <w:rPr>
                          <w:rFonts w:ascii="Arial" w:hAnsi="Arial" w:cs="Arial"/>
                          <w:i/>
                          <w:iCs/>
                        </w:rPr>
                      </w:pPr>
                      <w:r w:rsidRPr="003E7398">
                        <w:rPr>
                          <w:rFonts w:ascii="Arial" w:hAnsi="Arial" w:cs="Arial"/>
                          <w:i/>
                          <w:iCs/>
                          <w:sz w:val="24"/>
                          <w:szCs w:val="24"/>
                        </w:rPr>
                        <w:t>Albert Einstein</w:t>
                      </w:r>
                    </w:p>
                  </w:txbxContent>
                </v:textbox>
                <w10:wrap type="square" anchorx="margin"/>
              </v:shape>
            </w:pict>
          </mc:Fallback>
        </mc:AlternateContent>
      </w:r>
    </w:p>
    <w:p w14:paraId="6F45230E" w14:textId="65887C7B" w:rsidR="0021307E" w:rsidRDefault="0021307E" w:rsidP="00F13DC6">
      <w:pPr>
        <w:pStyle w:val="NoSpacing"/>
        <w:jc w:val="both"/>
        <w:rPr>
          <w:rFonts w:ascii="Twinkl Cursive Looped" w:hAnsi="Twinkl Cursive Looped"/>
          <w:b/>
          <w:sz w:val="24"/>
          <w:szCs w:val="24"/>
          <w:u w:val="single"/>
          <w:lang w:val="en-US"/>
        </w:rPr>
      </w:pPr>
    </w:p>
    <w:p w14:paraId="457681EF" w14:textId="2068EBB2" w:rsidR="003E7398" w:rsidRDefault="003E7398" w:rsidP="00F13DC6">
      <w:pPr>
        <w:pStyle w:val="NoSpacing"/>
        <w:jc w:val="both"/>
        <w:rPr>
          <w:rFonts w:ascii="Twinkl Cursive Looped" w:hAnsi="Twinkl Cursive Looped"/>
          <w:b/>
          <w:sz w:val="28"/>
          <w:szCs w:val="28"/>
          <w:u w:val="single"/>
          <w:lang w:val="en-US"/>
        </w:rPr>
      </w:pPr>
    </w:p>
    <w:p w14:paraId="79C028CA" w14:textId="77777777" w:rsidR="003E7398" w:rsidRDefault="003E7398" w:rsidP="00F13DC6">
      <w:pPr>
        <w:pStyle w:val="NoSpacing"/>
        <w:jc w:val="both"/>
        <w:rPr>
          <w:rFonts w:ascii="Twinkl Cursive Looped" w:hAnsi="Twinkl Cursive Looped"/>
          <w:b/>
          <w:sz w:val="28"/>
          <w:szCs w:val="28"/>
          <w:u w:val="single"/>
          <w:lang w:val="en-US"/>
        </w:rPr>
      </w:pPr>
    </w:p>
    <w:p w14:paraId="34E53534" w14:textId="77777777" w:rsidR="003E7398" w:rsidRDefault="003E7398" w:rsidP="00F13DC6">
      <w:pPr>
        <w:pStyle w:val="NoSpacing"/>
        <w:jc w:val="both"/>
        <w:rPr>
          <w:rFonts w:ascii="Twinkl Cursive Looped" w:hAnsi="Twinkl Cursive Looped"/>
          <w:b/>
          <w:sz w:val="28"/>
          <w:szCs w:val="28"/>
          <w:u w:val="single"/>
          <w:lang w:val="en-US"/>
        </w:rPr>
      </w:pPr>
    </w:p>
    <w:p w14:paraId="00A09923" w14:textId="77777777" w:rsidR="003E7398" w:rsidRDefault="003E7398" w:rsidP="00F13DC6">
      <w:pPr>
        <w:pStyle w:val="NoSpacing"/>
        <w:jc w:val="both"/>
        <w:rPr>
          <w:rFonts w:ascii="Twinkl Cursive Looped" w:hAnsi="Twinkl Cursive Looped"/>
          <w:b/>
          <w:sz w:val="28"/>
          <w:szCs w:val="28"/>
          <w:u w:val="single"/>
          <w:lang w:val="en-US"/>
        </w:rPr>
      </w:pPr>
    </w:p>
    <w:p w14:paraId="347620C9" w14:textId="1F1EEE17" w:rsidR="00197DAE" w:rsidRPr="00DC2944" w:rsidRDefault="00F13E90" w:rsidP="00F13DC6">
      <w:pPr>
        <w:pStyle w:val="NoSpacing"/>
        <w:jc w:val="both"/>
        <w:rPr>
          <w:rFonts w:ascii="Twinkl Cursive Looped" w:hAnsi="Twinkl Cursive Looped"/>
          <w:b/>
          <w:sz w:val="28"/>
          <w:szCs w:val="28"/>
          <w:u w:val="single"/>
          <w:lang w:val="en-US"/>
        </w:rPr>
      </w:pPr>
      <w:r w:rsidRPr="00DC2944">
        <w:rPr>
          <w:rFonts w:ascii="Twinkl Cursive Looped" w:hAnsi="Twinkl Cursive Looped"/>
          <w:b/>
          <w:sz w:val="28"/>
          <w:szCs w:val="28"/>
          <w:u w:val="single"/>
          <w:lang w:val="en-US"/>
        </w:rPr>
        <w:t>Intent</w:t>
      </w:r>
    </w:p>
    <w:p w14:paraId="79F8E91E" w14:textId="036D2286" w:rsidR="00E06884" w:rsidRPr="00DC2944" w:rsidRDefault="00412881" w:rsidP="604E45ED">
      <w:pPr>
        <w:widowControl w:val="0"/>
        <w:autoSpaceDE w:val="0"/>
        <w:autoSpaceDN w:val="0"/>
        <w:adjustRightInd w:val="0"/>
        <w:spacing w:after="0" w:line="240" w:lineRule="auto"/>
        <w:contextualSpacing/>
        <w:jc w:val="both"/>
        <w:rPr>
          <w:rFonts w:ascii="Twinkl Cursive Looped" w:hAnsi="Twinkl Cursive Looped"/>
          <w:sz w:val="28"/>
          <w:szCs w:val="28"/>
        </w:rPr>
      </w:pPr>
      <w:r w:rsidRPr="604E45ED">
        <w:rPr>
          <w:rFonts w:ascii="Twinkl Cursive Looped" w:eastAsiaTheme="minorEastAsia" w:hAnsi="Twinkl Cursive Looped"/>
          <w:sz w:val="28"/>
          <w:szCs w:val="28"/>
          <w:lang w:eastAsia="en-GB"/>
        </w:rPr>
        <w:t xml:space="preserve">At St John’s CE (A) Primary School the teaching of </w:t>
      </w:r>
      <w:proofErr w:type="gramStart"/>
      <w:r w:rsidRPr="604E45ED">
        <w:rPr>
          <w:rFonts w:ascii="Twinkl Cursive Looped" w:eastAsiaTheme="minorEastAsia" w:hAnsi="Twinkl Cursive Looped"/>
          <w:sz w:val="28"/>
          <w:szCs w:val="28"/>
          <w:lang w:eastAsia="en-GB"/>
        </w:rPr>
        <w:t>Science</w:t>
      </w:r>
      <w:proofErr w:type="gramEnd"/>
      <w:r w:rsidRPr="604E45ED">
        <w:rPr>
          <w:rFonts w:ascii="Twinkl Cursive Looped" w:eastAsiaTheme="minorEastAsia" w:hAnsi="Twinkl Cursive Looped"/>
          <w:sz w:val="28"/>
          <w:szCs w:val="28"/>
          <w:lang w:eastAsia="en-GB"/>
        </w:rPr>
        <w:t xml:space="preserve"> plays an important role in our appreciation of God’s world and the development of all children into </w:t>
      </w:r>
      <w:r w:rsidRPr="604E45ED">
        <w:rPr>
          <w:rFonts w:ascii="Twinkl Cursive Looped" w:eastAsiaTheme="minorEastAsia" w:hAnsi="Twinkl Cursive Looped"/>
          <w:i/>
          <w:iCs/>
          <w:sz w:val="28"/>
          <w:szCs w:val="28"/>
          <w:lang w:eastAsia="en-GB"/>
        </w:rPr>
        <w:t>healthy global citizens</w:t>
      </w:r>
      <w:r w:rsidRPr="604E45ED">
        <w:rPr>
          <w:rFonts w:ascii="Twinkl Cursive Looped" w:eastAsiaTheme="minorEastAsia" w:hAnsi="Twinkl Cursive Looped"/>
          <w:sz w:val="28"/>
          <w:szCs w:val="28"/>
          <w:lang w:eastAsia="en-GB"/>
        </w:rPr>
        <w:t>. We believe it is important that children are encouraged to question and explo</w:t>
      </w:r>
      <w:r w:rsidR="000C46E8" w:rsidRPr="604E45ED">
        <w:rPr>
          <w:rFonts w:ascii="Twinkl Cursive Looped" w:eastAsiaTheme="minorEastAsia" w:hAnsi="Twinkl Cursive Looped"/>
          <w:sz w:val="28"/>
          <w:szCs w:val="28"/>
          <w:lang w:eastAsia="en-GB"/>
        </w:rPr>
        <w:t xml:space="preserve">re the world around them, being </w:t>
      </w:r>
      <w:r w:rsidRPr="604E45ED">
        <w:rPr>
          <w:rFonts w:ascii="Twinkl Cursive Looped" w:eastAsiaTheme="minorEastAsia" w:hAnsi="Twinkl Cursive Looped"/>
          <w:sz w:val="28"/>
          <w:szCs w:val="28"/>
          <w:lang w:eastAsia="en-GB"/>
        </w:rPr>
        <w:t>inspired b</w:t>
      </w:r>
      <w:r w:rsidR="000C46E8" w:rsidRPr="604E45ED">
        <w:rPr>
          <w:rFonts w:ascii="Twinkl Cursive Looped" w:eastAsiaTheme="minorEastAsia" w:hAnsi="Twinkl Cursive Looped"/>
          <w:sz w:val="28"/>
          <w:szCs w:val="28"/>
          <w:lang w:eastAsia="en-GB"/>
        </w:rPr>
        <w:t xml:space="preserve">y what they see and experience. </w:t>
      </w:r>
      <w:r w:rsidRPr="604E45ED">
        <w:rPr>
          <w:rFonts w:ascii="Twinkl Cursive Looped" w:eastAsiaTheme="minorEastAsia" w:hAnsi="Twinkl Cursive Looped"/>
          <w:sz w:val="28"/>
          <w:szCs w:val="28"/>
          <w:lang w:eastAsia="en-GB"/>
        </w:rPr>
        <w:t xml:space="preserve">Through </w:t>
      </w:r>
      <w:r w:rsidR="007A3F51" w:rsidRPr="604E45ED">
        <w:rPr>
          <w:rFonts w:ascii="Twinkl Cursive Looped" w:eastAsiaTheme="minorEastAsia" w:hAnsi="Twinkl Cursive Looped"/>
          <w:sz w:val="28"/>
          <w:szCs w:val="28"/>
          <w:lang w:eastAsia="en-GB"/>
        </w:rPr>
        <w:t xml:space="preserve">curiosity, questioning and </w:t>
      </w:r>
      <w:r w:rsidRPr="604E45ED">
        <w:rPr>
          <w:rFonts w:ascii="Twinkl Cursive Looped" w:eastAsiaTheme="minorEastAsia" w:hAnsi="Twinkl Cursive Looped"/>
          <w:sz w:val="28"/>
          <w:szCs w:val="28"/>
          <w:lang w:eastAsia="en-GB"/>
        </w:rPr>
        <w:t>scientific study</w:t>
      </w:r>
      <w:r w:rsidR="000C46E8" w:rsidRPr="604E45ED">
        <w:rPr>
          <w:rFonts w:ascii="Twinkl Cursive Looped" w:eastAsiaTheme="minorEastAsia" w:hAnsi="Twinkl Cursive Looped"/>
          <w:sz w:val="28"/>
          <w:szCs w:val="28"/>
          <w:lang w:eastAsia="en-GB"/>
        </w:rPr>
        <w:t xml:space="preserve"> (within the disciplines of biology, chemistry and physics)</w:t>
      </w:r>
      <w:r w:rsidRPr="604E45ED">
        <w:rPr>
          <w:rFonts w:ascii="Twinkl Cursive Looped" w:eastAsiaTheme="minorEastAsia" w:hAnsi="Twinkl Cursive Looped"/>
          <w:sz w:val="28"/>
          <w:szCs w:val="28"/>
          <w:lang w:eastAsia="en-GB"/>
        </w:rPr>
        <w:t xml:space="preserve">, children at St John’s develop a sense of wonder which becomes the motivation for them to expand their understanding of the world and how things work. </w:t>
      </w:r>
      <w:r w:rsidR="000C46E8" w:rsidRPr="604E45ED">
        <w:rPr>
          <w:rFonts w:ascii="Twinkl Cursive Looped" w:eastAsiaTheme="minorEastAsia" w:hAnsi="Twinkl Cursive Looped"/>
          <w:sz w:val="28"/>
          <w:szCs w:val="28"/>
          <w:lang w:eastAsia="en-GB"/>
        </w:rPr>
        <w:t xml:space="preserve">They will be </w:t>
      </w:r>
      <w:r w:rsidR="00C34E2E" w:rsidRPr="604E45ED">
        <w:rPr>
          <w:rFonts w:ascii="Twinkl Cursive Looped" w:eastAsiaTheme="minorEastAsia" w:hAnsi="Twinkl Cursive Looped"/>
          <w:sz w:val="28"/>
          <w:szCs w:val="28"/>
          <w:lang w:eastAsia="en-GB"/>
        </w:rPr>
        <w:t xml:space="preserve">enabled to build their knowledge, vocabulary and </w:t>
      </w:r>
      <w:r w:rsidR="4A4CC57A" w:rsidRPr="604E45ED">
        <w:rPr>
          <w:rFonts w:ascii="Twinkl Cursive Looped" w:eastAsiaTheme="minorEastAsia" w:hAnsi="Twinkl Cursive Looped"/>
          <w:sz w:val="28"/>
          <w:szCs w:val="28"/>
          <w:lang w:eastAsia="en-GB"/>
        </w:rPr>
        <w:t>working scientifically</w:t>
      </w:r>
      <w:r w:rsidR="00C34E2E" w:rsidRPr="604E45ED">
        <w:rPr>
          <w:rFonts w:ascii="Twinkl Cursive Looped" w:eastAsiaTheme="minorEastAsia" w:hAnsi="Twinkl Cursive Looped"/>
          <w:sz w:val="28"/>
          <w:szCs w:val="28"/>
          <w:lang w:eastAsia="en-GB"/>
        </w:rPr>
        <w:t xml:space="preserve">, recognising the </w:t>
      </w:r>
      <w:proofErr w:type="gramStart"/>
      <w:r w:rsidR="00C34E2E" w:rsidRPr="604E45ED">
        <w:rPr>
          <w:rFonts w:ascii="Twinkl Cursive Looped" w:eastAsiaTheme="minorEastAsia" w:hAnsi="Twinkl Cursive Looped"/>
          <w:sz w:val="28"/>
          <w:szCs w:val="28"/>
          <w:lang w:eastAsia="en-GB"/>
        </w:rPr>
        <w:t>wide ranging</w:t>
      </w:r>
      <w:proofErr w:type="gramEnd"/>
      <w:r w:rsidR="00C34E2E" w:rsidRPr="604E45ED">
        <w:rPr>
          <w:rFonts w:ascii="Twinkl Cursive Looped" w:eastAsiaTheme="minorEastAsia" w:hAnsi="Twinkl Cursive Looped"/>
          <w:sz w:val="28"/>
          <w:szCs w:val="28"/>
          <w:lang w:eastAsia="en-GB"/>
        </w:rPr>
        <w:t xml:space="preserve"> uses of science. </w:t>
      </w:r>
      <w:r w:rsidRPr="604E45ED">
        <w:rPr>
          <w:rFonts w:ascii="Twinkl Cursive Looped" w:eastAsiaTheme="minorEastAsia" w:hAnsi="Twinkl Cursive Looped"/>
          <w:sz w:val="28"/>
          <w:szCs w:val="28"/>
          <w:lang w:eastAsia="en-GB"/>
        </w:rPr>
        <w:t xml:space="preserve">Alongside this, they will be acquiring skills which allow them to </w:t>
      </w:r>
      <w:r w:rsidRPr="604E45ED">
        <w:rPr>
          <w:rFonts w:ascii="Twinkl Cursive Looped" w:eastAsiaTheme="minorEastAsia" w:hAnsi="Twinkl Cursive Looped"/>
          <w:i/>
          <w:iCs/>
          <w:sz w:val="28"/>
          <w:szCs w:val="28"/>
          <w:lang w:eastAsia="en-GB"/>
        </w:rPr>
        <w:t>flourish</w:t>
      </w:r>
      <w:r w:rsidR="007A3F51" w:rsidRPr="604E45ED">
        <w:rPr>
          <w:rFonts w:ascii="Twinkl Cursive Looped" w:eastAsiaTheme="minorEastAsia" w:hAnsi="Twinkl Cursive Looped"/>
          <w:sz w:val="28"/>
          <w:szCs w:val="28"/>
          <w:lang w:eastAsia="en-GB"/>
        </w:rPr>
        <w:t xml:space="preserve"> in other </w:t>
      </w:r>
      <w:r w:rsidRPr="604E45ED">
        <w:rPr>
          <w:rFonts w:ascii="Twinkl Cursive Looped" w:eastAsiaTheme="minorEastAsia" w:hAnsi="Twinkl Cursive Looped"/>
          <w:sz w:val="28"/>
          <w:szCs w:val="28"/>
          <w:lang w:eastAsia="en-GB"/>
        </w:rPr>
        <w:t xml:space="preserve">areas of the curriculum or future roles within the wider community. </w:t>
      </w:r>
    </w:p>
    <w:p w14:paraId="66A616E1" w14:textId="5BC20C81" w:rsidR="604E45ED" w:rsidRDefault="604E45ED" w:rsidP="604E45ED">
      <w:pPr>
        <w:widowControl w:val="0"/>
        <w:spacing w:after="0" w:line="240" w:lineRule="auto"/>
        <w:contextualSpacing/>
        <w:jc w:val="both"/>
        <w:rPr>
          <w:rFonts w:ascii="Twinkl Cursive Looped" w:eastAsiaTheme="minorEastAsia" w:hAnsi="Twinkl Cursive Looped"/>
          <w:sz w:val="28"/>
          <w:szCs w:val="28"/>
          <w:lang w:eastAsia="en-GB"/>
        </w:rPr>
      </w:pPr>
    </w:p>
    <w:p w14:paraId="3F37B90F" w14:textId="15287819" w:rsidR="00F13E90" w:rsidRPr="00DC2944" w:rsidRDefault="00F13E90" w:rsidP="00F13DC6">
      <w:pPr>
        <w:pStyle w:val="NoSpacing"/>
        <w:jc w:val="both"/>
        <w:rPr>
          <w:rFonts w:ascii="Twinkl Cursive Looped" w:hAnsi="Twinkl Cursive Looped"/>
          <w:b/>
          <w:sz w:val="28"/>
          <w:szCs w:val="28"/>
          <w:u w:val="single"/>
          <w:lang w:val="en-US"/>
        </w:rPr>
      </w:pPr>
      <w:r w:rsidRPr="00DC2944">
        <w:rPr>
          <w:rFonts w:ascii="Twinkl Cursive Looped" w:hAnsi="Twinkl Cursive Looped"/>
          <w:b/>
          <w:sz w:val="28"/>
          <w:szCs w:val="28"/>
          <w:u w:val="single"/>
          <w:lang w:val="en-US"/>
        </w:rPr>
        <w:t>Implementation</w:t>
      </w:r>
    </w:p>
    <w:p w14:paraId="0607D9C7" w14:textId="6FA3F8A8" w:rsidR="00412881" w:rsidRPr="00DC2944" w:rsidRDefault="00412881" w:rsidP="604E45ED">
      <w:pPr>
        <w:contextualSpacing/>
        <w:rPr>
          <w:rFonts w:ascii="Twinkl Cursive Looped" w:hAnsi="Twinkl Cursive Looped"/>
          <w:sz w:val="28"/>
          <w:szCs w:val="28"/>
        </w:rPr>
      </w:pPr>
      <w:r w:rsidRPr="604E45ED">
        <w:rPr>
          <w:rFonts w:ascii="Twinkl Cursive Looped" w:hAnsi="Twinkl Cursive Looped"/>
          <w:sz w:val="28"/>
          <w:szCs w:val="28"/>
        </w:rPr>
        <w:t xml:space="preserve">At St. John’s CE(A) Primary School, we use a variety of teaching and learning styles in our </w:t>
      </w:r>
      <w:proofErr w:type="gramStart"/>
      <w:r w:rsidRPr="604E45ED">
        <w:rPr>
          <w:rFonts w:ascii="Twinkl Cursive Looped" w:hAnsi="Twinkl Cursive Looped"/>
          <w:sz w:val="28"/>
          <w:szCs w:val="28"/>
        </w:rPr>
        <w:t>Science</w:t>
      </w:r>
      <w:proofErr w:type="gramEnd"/>
      <w:r w:rsidRPr="604E45ED">
        <w:rPr>
          <w:rFonts w:ascii="Twinkl Cursive Looped" w:hAnsi="Twinkl Cursive Looped"/>
          <w:sz w:val="28"/>
          <w:szCs w:val="28"/>
        </w:rPr>
        <w:t xml:space="preserve"> lessons, with activities to support different learning styles and abilities. Our principal aim is to devel</w:t>
      </w:r>
      <w:r w:rsidR="007A3F51" w:rsidRPr="604E45ED">
        <w:rPr>
          <w:rFonts w:ascii="Twinkl Cursive Looped" w:hAnsi="Twinkl Cursive Looped"/>
          <w:sz w:val="28"/>
          <w:szCs w:val="28"/>
        </w:rPr>
        <w:t xml:space="preserve">op children's knowledge, </w:t>
      </w:r>
      <w:r w:rsidRPr="604E45ED">
        <w:rPr>
          <w:rFonts w:ascii="Twinkl Cursive Looped" w:hAnsi="Twinkl Cursive Looped"/>
          <w:sz w:val="28"/>
          <w:szCs w:val="28"/>
        </w:rPr>
        <w:t>understanding</w:t>
      </w:r>
      <w:r w:rsidR="007A3F51" w:rsidRPr="604E45ED">
        <w:rPr>
          <w:rFonts w:ascii="Twinkl Cursive Looped" w:hAnsi="Twinkl Cursive Looped"/>
          <w:sz w:val="28"/>
          <w:szCs w:val="28"/>
        </w:rPr>
        <w:t xml:space="preserve"> and skills of working scientifically</w:t>
      </w:r>
      <w:r w:rsidRPr="604E45ED">
        <w:rPr>
          <w:rFonts w:ascii="Twinkl Cursive Looped" w:hAnsi="Twinkl Cursive Looped"/>
          <w:sz w:val="28"/>
          <w:szCs w:val="28"/>
        </w:rPr>
        <w:t xml:space="preserve">. </w:t>
      </w:r>
      <w:r w:rsidRPr="604E45ED">
        <w:rPr>
          <w:rFonts w:ascii="Twinkl Cursive Looped" w:hAnsi="Twinkl Cursive Looped"/>
          <w:sz w:val="28"/>
          <w:szCs w:val="28"/>
          <w:lang w:val="en-US"/>
        </w:rPr>
        <w:t xml:space="preserve">Each lesson begins by recalling memorable learning in the form of an “I can still…” This enables pupils to exercise their working memory and to better retain facts taught previously. </w:t>
      </w:r>
      <w:r w:rsidRPr="604E45ED">
        <w:rPr>
          <w:rFonts w:ascii="Twinkl Cursive Looped" w:hAnsi="Twinkl Cursive Looped"/>
          <w:sz w:val="28"/>
          <w:szCs w:val="28"/>
        </w:rPr>
        <w:t xml:space="preserve">Children will be engaged in research and enquiry of a practical nature as well as more theoretical teaching of scientific concepts and facts </w:t>
      </w:r>
      <w:r w:rsidR="54406D18" w:rsidRPr="604E45ED">
        <w:rPr>
          <w:rFonts w:ascii="Twinkl Cursive Looped" w:hAnsi="Twinkl Cursive Looped"/>
          <w:sz w:val="28"/>
          <w:szCs w:val="28"/>
        </w:rPr>
        <w:t>in weekly science lessons</w:t>
      </w:r>
      <w:r w:rsidRPr="604E45ED">
        <w:rPr>
          <w:rFonts w:ascii="Twinkl Cursive Looped" w:hAnsi="Twinkl Cursive Looped"/>
          <w:sz w:val="28"/>
          <w:szCs w:val="28"/>
        </w:rPr>
        <w:t>. They will be encouraged to ask and answer their own questions, choosing appropriate methods and resources as well as spotting errors or improvements that could be made to their enquiries.</w:t>
      </w:r>
    </w:p>
    <w:p w14:paraId="763A4C61" w14:textId="77777777" w:rsidR="00412881" w:rsidRPr="00DC2944" w:rsidRDefault="00412881" w:rsidP="00412881">
      <w:pPr>
        <w:contextualSpacing/>
        <w:jc w:val="both"/>
        <w:rPr>
          <w:rFonts w:ascii="Twinkl Cursive Looped" w:hAnsi="Twinkl Cursive Looped" w:cstheme="minorHAnsi"/>
          <w:sz w:val="28"/>
          <w:szCs w:val="28"/>
        </w:rPr>
      </w:pPr>
    </w:p>
    <w:p w14:paraId="35912212" w14:textId="7819879A" w:rsidR="00412881" w:rsidRPr="00DC2944" w:rsidRDefault="00412881" w:rsidP="00412881">
      <w:pPr>
        <w:contextualSpacing/>
        <w:jc w:val="both"/>
        <w:rPr>
          <w:rFonts w:ascii="Twinkl Cursive Looped" w:hAnsi="Twinkl Cursive Looped" w:cstheme="minorHAnsi"/>
          <w:sz w:val="28"/>
          <w:szCs w:val="28"/>
        </w:rPr>
      </w:pPr>
      <w:r w:rsidRPr="604E45ED">
        <w:rPr>
          <w:rFonts w:ascii="Twinkl Cursive Looped" w:hAnsi="Twinkl Cursive Looped"/>
          <w:sz w:val="28"/>
          <w:szCs w:val="28"/>
        </w:rPr>
        <w:t>Methods of e</w:t>
      </w:r>
      <w:r w:rsidR="007A3F51" w:rsidRPr="604E45ED">
        <w:rPr>
          <w:rFonts w:ascii="Twinkl Cursive Looped" w:hAnsi="Twinkl Cursive Looped"/>
          <w:sz w:val="28"/>
          <w:szCs w:val="28"/>
        </w:rPr>
        <w:t>nquiry are categorised</w:t>
      </w:r>
      <w:r w:rsidRPr="604E45ED">
        <w:rPr>
          <w:rFonts w:ascii="Twinkl Cursive Looped" w:hAnsi="Twinkl Cursive Looped"/>
          <w:sz w:val="28"/>
          <w:szCs w:val="28"/>
        </w:rPr>
        <w:t xml:space="preserve"> under the following headings; </w:t>
      </w:r>
    </w:p>
    <w:p w14:paraId="43473F25" w14:textId="37AB8A6C" w:rsidR="00412881" w:rsidRPr="00DC2944" w:rsidRDefault="24C3E1B8" w:rsidP="604E45ED">
      <w:pPr>
        <w:pStyle w:val="ListParagraph"/>
        <w:numPr>
          <w:ilvl w:val="0"/>
          <w:numId w:val="3"/>
        </w:numPr>
        <w:contextualSpacing/>
        <w:jc w:val="both"/>
        <w:rPr>
          <w:rFonts w:ascii="Twinkl Cursive Looped" w:hAnsi="Twinkl Cursive Looped" w:cstheme="minorBidi"/>
          <w:sz w:val="28"/>
          <w:szCs w:val="28"/>
        </w:rPr>
      </w:pPr>
      <w:r w:rsidRPr="604E45ED">
        <w:rPr>
          <w:rFonts w:ascii="Twinkl Cursive Looped" w:hAnsi="Twinkl Cursive Looped" w:cstheme="minorBidi"/>
          <w:sz w:val="28"/>
          <w:szCs w:val="28"/>
        </w:rPr>
        <w:t>Observation overtime</w:t>
      </w:r>
    </w:p>
    <w:p w14:paraId="1E6B4758" w14:textId="584949A6" w:rsidR="24C3E1B8" w:rsidRDefault="24C3E1B8" w:rsidP="604E45ED">
      <w:pPr>
        <w:pStyle w:val="ListParagraph"/>
        <w:numPr>
          <w:ilvl w:val="0"/>
          <w:numId w:val="3"/>
        </w:numPr>
        <w:contextualSpacing/>
        <w:jc w:val="both"/>
        <w:rPr>
          <w:rFonts w:ascii="Twinkl Cursive Looped" w:hAnsi="Twinkl Cursive Looped" w:cstheme="minorBidi"/>
          <w:sz w:val="28"/>
          <w:szCs w:val="28"/>
        </w:rPr>
      </w:pPr>
      <w:r w:rsidRPr="604E45ED">
        <w:rPr>
          <w:rFonts w:ascii="Twinkl Cursive Looped" w:hAnsi="Twinkl Cursive Looped" w:cstheme="minorBidi"/>
          <w:sz w:val="28"/>
          <w:szCs w:val="28"/>
        </w:rPr>
        <w:t xml:space="preserve">Identifying and classifying </w:t>
      </w:r>
    </w:p>
    <w:p w14:paraId="00B9A865" w14:textId="1455622B" w:rsidR="24C3E1B8" w:rsidRDefault="24C3E1B8" w:rsidP="604E45ED">
      <w:pPr>
        <w:pStyle w:val="ListParagraph"/>
        <w:numPr>
          <w:ilvl w:val="0"/>
          <w:numId w:val="3"/>
        </w:numPr>
        <w:contextualSpacing/>
        <w:jc w:val="both"/>
        <w:rPr>
          <w:rFonts w:ascii="Twinkl Cursive Looped" w:hAnsi="Twinkl Cursive Looped" w:cstheme="minorBidi"/>
          <w:sz w:val="28"/>
          <w:szCs w:val="28"/>
        </w:rPr>
      </w:pPr>
      <w:r w:rsidRPr="604E45ED">
        <w:rPr>
          <w:rFonts w:ascii="Twinkl Cursive Looped" w:hAnsi="Twinkl Cursive Looped" w:cstheme="minorBidi"/>
          <w:sz w:val="28"/>
          <w:szCs w:val="28"/>
        </w:rPr>
        <w:t>Pattern seeking</w:t>
      </w:r>
    </w:p>
    <w:p w14:paraId="7C5900CF" w14:textId="31591898" w:rsidR="24C3E1B8" w:rsidRDefault="24C3E1B8" w:rsidP="604E45ED">
      <w:pPr>
        <w:pStyle w:val="ListParagraph"/>
        <w:numPr>
          <w:ilvl w:val="0"/>
          <w:numId w:val="3"/>
        </w:numPr>
        <w:contextualSpacing/>
        <w:jc w:val="both"/>
        <w:rPr>
          <w:rFonts w:ascii="Twinkl Cursive Looped" w:hAnsi="Twinkl Cursive Looped" w:cstheme="minorBidi"/>
          <w:sz w:val="28"/>
          <w:szCs w:val="28"/>
        </w:rPr>
      </w:pPr>
      <w:r w:rsidRPr="604E45ED">
        <w:rPr>
          <w:rFonts w:ascii="Twinkl Cursive Looped" w:hAnsi="Twinkl Cursive Looped" w:cstheme="minorBidi"/>
          <w:sz w:val="28"/>
          <w:szCs w:val="28"/>
        </w:rPr>
        <w:t xml:space="preserve">Comparative and fair testing </w:t>
      </w:r>
    </w:p>
    <w:p w14:paraId="1496CC11" w14:textId="7F7EA1FE" w:rsidR="24C3E1B8" w:rsidRDefault="24C3E1B8" w:rsidP="604E45ED">
      <w:pPr>
        <w:pStyle w:val="ListParagraph"/>
        <w:numPr>
          <w:ilvl w:val="0"/>
          <w:numId w:val="3"/>
        </w:numPr>
        <w:contextualSpacing/>
        <w:jc w:val="both"/>
        <w:rPr>
          <w:rFonts w:ascii="Twinkl Cursive Looped" w:hAnsi="Twinkl Cursive Looped" w:cstheme="minorBidi"/>
          <w:sz w:val="28"/>
          <w:szCs w:val="28"/>
        </w:rPr>
      </w:pPr>
      <w:r w:rsidRPr="604E45ED">
        <w:rPr>
          <w:rFonts w:ascii="Twinkl Cursive Looped" w:hAnsi="Twinkl Cursive Looped" w:cstheme="minorBidi"/>
          <w:sz w:val="28"/>
          <w:szCs w:val="28"/>
        </w:rPr>
        <w:t>Research</w:t>
      </w:r>
    </w:p>
    <w:p w14:paraId="244CD268" w14:textId="4CDBE990" w:rsidR="604E45ED" w:rsidRDefault="604E45ED" w:rsidP="604E45ED">
      <w:pPr>
        <w:pStyle w:val="ListParagraph"/>
        <w:ind w:left="1440"/>
        <w:contextualSpacing/>
        <w:jc w:val="both"/>
        <w:rPr>
          <w:rFonts w:ascii="Twinkl Cursive Looped" w:hAnsi="Twinkl Cursive Looped" w:cstheme="minorBidi"/>
          <w:sz w:val="28"/>
          <w:szCs w:val="28"/>
        </w:rPr>
      </w:pPr>
    </w:p>
    <w:p w14:paraId="0D98415B" w14:textId="206FF3FD" w:rsidR="604E45ED" w:rsidRDefault="604E45ED" w:rsidP="604E45ED">
      <w:pPr>
        <w:pStyle w:val="ListParagraph"/>
        <w:ind w:left="1440"/>
        <w:contextualSpacing/>
        <w:jc w:val="both"/>
        <w:rPr>
          <w:rFonts w:ascii="Twinkl Cursive Looped" w:hAnsi="Twinkl Cursive Looped" w:cstheme="minorBidi"/>
          <w:sz w:val="28"/>
          <w:szCs w:val="28"/>
        </w:rPr>
      </w:pPr>
    </w:p>
    <w:p w14:paraId="1F4E3973" w14:textId="087BC619" w:rsidR="00412881" w:rsidRPr="00DC2944" w:rsidRDefault="00412881" w:rsidP="604E45ED">
      <w:pPr>
        <w:contextualSpacing/>
        <w:jc w:val="both"/>
        <w:rPr>
          <w:rFonts w:ascii="Twinkl Cursive Looped" w:hAnsi="Twinkl Cursive Looped"/>
          <w:sz w:val="28"/>
          <w:szCs w:val="28"/>
        </w:rPr>
      </w:pPr>
      <w:r w:rsidRPr="604E45ED">
        <w:rPr>
          <w:rFonts w:ascii="Twinkl Cursive Looped" w:hAnsi="Twinkl Cursive Looped"/>
          <w:sz w:val="28"/>
          <w:szCs w:val="28"/>
        </w:rPr>
        <w:t xml:space="preserve">Children will carry out individual, paired or group activities, be involved in whole-class demonstration or discussion and access information via books and the internet as well as </w:t>
      </w:r>
      <w:r w:rsidRPr="604E45ED">
        <w:rPr>
          <w:rFonts w:ascii="Twinkl Cursive Looped" w:hAnsi="Twinkl Cursive Looped"/>
          <w:sz w:val="28"/>
          <w:szCs w:val="28"/>
        </w:rPr>
        <w:lastRenderedPageBreak/>
        <w:t>their own experiences. They will have opportunities to record, present and interpret information and data in a variety of formats including pictures, photographs, written observations, diagrams, tables, graphs and charts. In discussion and writing about their scientific learning, children will be required to</w:t>
      </w:r>
      <w:r w:rsidR="4332DC52" w:rsidRPr="604E45ED">
        <w:rPr>
          <w:rFonts w:ascii="Twinkl Cursive Looped" w:hAnsi="Twinkl Cursive Looped"/>
          <w:sz w:val="28"/>
          <w:szCs w:val="28"/>
        </w:rPr>
        <w:t xml:space="preserve"> set up enquiries,</w:t>
      </w:r>
      <w:r w:rsidRPr="604E45ED">
        <w:rPr>
          <w:rFonts w:ascii="Twinkl Cursive Looped" w:hAnsi="Twinkl Cursive Looped"/>
          <w:sz w:val="28"/>
          <w:szCs w:val="28"/>
        </w:rPr>
        <w:t xml:space="preserve"> ask and answer questions, make predictions and explain their thinking or interpretation of results</w:t>
      </w:r>
      <w:r w:rsidR="3759FC0C" w:rsidRPr="604E45ED">
        <w:rPr>
          <w:rFonts w:ascii="Twinkl Cursive Looped" w:hAnsi="Twinkl Cursive Looped"/>
          <w:sz w:val="28"/>
          <w:szCs w:val="28"/>
        </w:rPr>
        <w:t>. They will learn to evaluate experiences to build on scientific knowledge.</w:t>
      </w:r>
    </w:p>
    <w:p w14:paraId="5DDE680A" w14:textId="623F5B5A" w:rsidR="00197DAE" w:rsidRPr="00DC2944" w:rsidRDefault="0007341D" w:rsidP="00F13DC6">
      <w:pPr>
        <w:pStyle w:val="NoSpacing"/>
        <w:jc w:val="both"/>
        <w:rPr>
          <w:rFonts w:ascii="Twinkl Cursive Looped" w:hAnsi="Twinkl Cursive Looped"/>
          <w:sz w:val="28"/>
          <w:szCs w:val="28"/>
          <w:lang w:val="en-US"/>
        </w:rPr>
      </w:pPr>
      <w:r w:rsidRPr="604E45ED">
        <w:rPr>
          <w:rFonts w:ascii="Twinkl Cursive Looped" w:hAnsi="Twinkl Cursive Looped"/>
          <w:sz w:val="28"/>
          <w:szCs w:val="28"/>
          <w:lang w:val="en-US"/>
        </w:rPr>
        <w:t>Teachers use a variety of elicitation activities both at the start of and throughout a unit of work to establish what children already know or identify misconceptions in order to inform planning and ensure progression and appropriate levels of challenge. Formative assessment documents are used to track coverage and progress in knowledge and skills.</w:t>
      </w:r>
    </w:p>
    <w:p w14:paraId="455F55E0" w14:textId="55D9BAB7" w:rsidR="604E45ED" w:rsidRDefault="604E45ED" w:rsidP="604E45ED">
      <w:pPr>
        <w:pStyle w:val="NoSpacing"/>
        <w:jc w:val="both"/>
        <w:rPr>
          <w:rFonts w:ascii="Twinkl Cursive Looped" w:hAnsi="Twinkl Cursive Looped"/>
          <w:sz w:val="28"/>
          <w:szCs w:val="28"/>
          <w:lang w:val="en-US"/>
        </w:rPr>
      </w:pPr>
    </w:p>
    <w:p w14:paraId="0DA047AC" w14:textId="5A4D36B1" w:rsidR="3FE08F76" w:rsidRDefault="3FE08F76" w:rsidP="604E45ED">
      <w:pPr>
        <w:spacing w:after="0"/>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Each unit of science would consist of the following:</w:t>
      </w:r>
    </w:p>
    <w:p w14:paraId="26E288EB" w14:textId="7862F19C"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 xml:space="preserve">Pre task to check prior knowledge, retained learning </w:t>
      </w:r>
      <w:proofErr w:type="spellStart"/>
      <w:r w:rsidRPr="604E45ED">
        <w:rPr>
          <w:rFonts w:ascii="Twinkl Cursive Looped" w:eastAsia="Twinkl Cursive Looped" w:hAnsi="Twinkl Cursive Looped" w:cs="Twinkl Cursive Looped"/>
          <w:color w:val="000000" w:themeColor="text1"/>
          <w:sz w:val="28"/>
          <w:szCs w:val="28"/>
          <w:lang w:val="en-US"/>
        </w:rPr>
        <w:t>etc</w:t>
      </w:r>
      <w:proofErr w:type="spellEnd"/>
    </w:p>
    <w:p w14:paraId="49156DD6" w14:textId="741FBA8D"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Engage lesson to hook learners into the topic</w:t>
      </w:r>
    </w:p>
    <w:p w14:paraId="5AB58F03" w14:textId="683D3DAD"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Introductory knowledge</w:t>
      </w:r>
    </w:p>
    <w:p w14:paraId="2E7B48CD" w14:textId="42A032A4"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Engage sessions</w:t>
      </w:r>
    </w:p>
    <w:p w14:paraId="008F44B5" w14:textId="1D73F572"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Develop sessions</w:t>
      </w:r>
    </w:p>
    <w:p w14:paraId="5A9EEEA7" w14:textId="2CFBAC35"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Innovate sessions</w:t>
      </w:r>
    </w:p>
    <w:p w14:paraId="0CC01DFE" w14:textId="6AA6864A" w:rsidR="3FE08F76" w:rsidRDefault="3FE08F76" w:rsidP="604E45ED">
      <w:pPr>
        <w:pStyle w:val="ListParagraph"/>
        <w:numPr>
          <w:ilvl w:val="0"/>
          <w:numId w:val="1"/>
        </w:numPr>
        <w:rPr>
          <w:rFonts w:ascii="Twinkl Cursive Looped" w:eastAsia="Twinkl Cursive Looped" w:hAnsi="Twinkl Cursive Looped" w:cs="Twinkl Cursive Looped"/>
          <w:color w:val="000000" w:themeColor="text1"/>
          <w:sz w:val="28"/>
          <w:szCs w:val="28"/>
          <w:lang w:val="en-US"/>
        </w:rPr>
      </w:pPr>
      <w:r w:rsidRPr="604E45ED">
        <w:rPr>
          <w:rFonts w:ascii="Twinkl Cursive Looped" w:eastAsia="Twinkl Cursive Looped" w:hAnsi="Twinkl Cursive Looped" w:cs="Twinkl Cursive Looped"/>
          <w:color w:val="000000" w:themeColor="text1"/>
          <w:sz w:val="28"/>
          <w:szCs w:val="28"/>
          <w:lang w:val="en-US"/>
        </w:rPr>
        <w:t>Post task</w:t>
      </w:r>
    </w:p>
    <w:p w14:paraId="1A248273" w14:textId="2F0CBD57" w:rsidR="604E45ED" w:rsidRDefault="604E45ED" w:rsidP="604E45ED">
      <w:pPr>
        <w:pStyle w:val="NoSpacing"/>
        <w:jc w:val="both"/>
        <w:rPr>
          <w:rFonts w:ascii="Twinkl Cursive Looped" w:hAnsi="Twinkl Cursive Looped"/>
          <w:sz w:val="28"/>
          <w:szCs w:val="28"/>
          <w:lang w:val="en-US"/>
        </w:rPr>
      </w:pPr>
    </w:p>
    <w:p w14:paraId="428D4BF6" w14:textId="77777777" w:rsidR="0007341D" w:rsidRPr="00DC2944" w:rsidRDefault="0007341D" w:rsidP="00F13DC6">
      <w:pPr>
        <w:pStyle w:val="NoSpacing"/>
        <w:jc w:val="both"/>
        <w:rPr>
          <w:rFonts w:ascii="Twinkl Cursive Looped" w:hAnsi="Twinkl Cursive Looped"/>
          <w:sz w:val="28"/>
          <w:szCs w:val="28"/>
          <w:lang w:val="en-US"/>
        </w:rPr>
      </w:pPr>
    </w:p>
    <w:p w14:paraId="5532F651" w14:textId="078B1550" w:rsidR="00197DAE" w:rsidRPr="00DC2944" w:rsidRDefault="00F13E90" w:rsidP="00F13DC6">
      <w:pPr>
        <w:pStyle w:val="NoSpacing"/>
        <w:jc w:val="both"/>
        <w:rPr>
          <w:rFonts w:ascii="Twinkl Cursive Looped" w:hAnsi="Twinkl Cursive Looped"/>
          <w:b/>
          <w:sz w:val="28"/>
          <w:szCs w:val="28"/>
          <w:u w:val="single"/>
          <w:lang w:val="en-US"/>
        </w:rPr>
      </w:pPr>
      <w:r w:rsidRPr="00DC2944">
        <w:rPr>
          <w:rFonts w:ascii="Twinkl Cursive Looped" w:hAnsi="Twinkl Cursive Looped"/>
          <w:b/>
          <w:sz w:val="28"/>
          <w:szCs w:val="28"/>
          <w:u w:val="single"/>
          <w:lang w:val="en-US"/>
        </w:rPr>
        <w:t>Impact</w:t>
      </w:r>
    </w:p>
    <w:p w14:paraId="6434CB70" w14:textId="5C31B9D0" w:rsidR="0007341D" w:rsidRPr="00DC2944" w:rsidRDefault="0007341D" w:rsidP="00F13DC6">
      <w:pPr>
        <w:pStyle w:val="NoSpacing"/>
        <w:jc w:val="both"/>
        <w:rPr>
          <w:rFonts w:ascii="Twinkl Cursive Looped" w:hAnsi="Twinkl Cursive Looped"/>
          <w:sz w:val="28"/>
          <w:szCs w:val="28"/>
          <w:lang w:val="en-US"/>
        </w:rPr>
      </w:pPr>
      <w:r w:rsidRPr="00DC2944">
        <w:rPr>
          <w:rFonts w:ascii="Twinkl Cursive Looped" w:hAnsi="Twinkl Cursive Looped"/>
          <w:sz w:val="28"/>
          <w:szCs w:val="28"/>
          <w:lang w:val="en-US"/>
        </w:rPr>
        <w:t xml:space="preserve">Children at St John’s engage enthusiastically in </w:t>
      </w:r>
      <w:proofErr w:type="gramStart"/>
      <w:r w:rsidRPr="00DC2944">
        <w:rPr>
          <w:rFonts w:ascii="Twinkl Cursive Looped" w:hAnsi="Twinkl Cursive Looped"/>
          <w:sz w:val="28"/>
          <w:szCs w:val="28"/>
          <w:lang w:val="en-US"/>
        </w:rPr>
        <w:t>Science</w:t>
      </w:r>
      <w:proofErr w:type="gramEnd"/>
      <w:r w:rsidRPr="00DC2944">
        <w:rPr>
          <w:rFonts w:ascii="Twinkl Cursive Looped" w:hAnsi="Twinkl Cursive Looped"/>
          <w:sz w:val="28"/>
          <w:szCs w:val="28"/>
          <w:lang w:val="en-US"/>
        </w:rPr>
        <w:t xml:space="preserve"> lesson</w:t>
      </w:r>
      <w:r w:rsidR="00F333E4" w:rsidRPr="00DC2944">
        <w:rPr>
          <w:rFonts w:ascii="Twinkl Cursive Looped" w:hAnsi="Twinkl Cursive Looped"/>
          <w:sz w:val="28"/>
          <w:szCs w:val="28"/>
          <w:lang w:val="en-US"/>
        </w:rPr>
        <w:t>s;</w:t>
      </w:r>
      <w:r w:rsidRPr="00DC2944">
        <w:rPr>
          <w:rFonts w:ascii="Twinkl Cursive Looped" w:hAnsi="Twinkl Cursive Looped"/>
          <w:sz w:val="28"/>
          <w:szCs w:val="28"/>
          <w:lang w:val="en-US"/>
        </w:rPr>
        <w:t xml:space="preserve"> asking questions, discussing theories and making decisions about their work. They make connections between the subject and the real world, in terms of careers, </w:t>
      </w:r>
      <w:r w:rsidR="00F333E4" w:rsidRPr="00DC2944">
        <w:rPr>
          <w:rFonts w:ascii="Twinkl Cursive Looped" w:hAnsi="Twinkl Cursive Looped"/>
          <w:sz w:val="28"/>
          <w:szCs w:val="28"/>
          <w:lang w:val="en-US"/>
        </w:rPr>
        <w:t xml:space="preserve">current world </w:t>
      </w:r>
      <w:r w:rsidRPr="00DC2944">
        <w:rPr>
          <w:rFonts w:ascii="Twinkl Cursive Looped" w:hAnsi="Twinkl Cursive Looped"/>
          <w:sz w:val="28"/>
          <w:szCs w:val="28"/>
          <w:lang w:val="en-US"/>
        </w:rPr>
        <w:t>issues</w:t>
      </w:r>
      <w:r w:rsidR="00F333E4" w:rsidRPr="00DC2944">
        <w:rPr>
          <w:rFonts w:ascii="Twinkl Cursive Looped" w:hAnsi="Twinkl Cursive Looped"/>
          <w:sz w:val="28"/>
          <w:szCs w:val="28"/>
          <w:lang w:val="en-US"/>
        </w:rPr>
        <w:t xml:space="preserve">, everyday activities and future problems. Work in books demonstrates children are able to engage in a range of enquiry types, record information in a variety of ways and </w:t>
      </w:r>
      <w:proofErr w:type="spellStart"/>
      <w:r w:rsidR="00F333E4" w:rsidRPr="00DC2944">
        <w:rPr>
          <w:rFonts w:ascii="Twinkl Cursive Looped" w:hAnsi="Twinkl Cursive Looped"/>
          <w:sz w:val="28"/>
          <w:szCs w:val="28"/>
          <w:lang w:val="en-US"/>
        </w:rPr>
        <w:t>analyse</w:t>
      </w:r>
      <w:proofErr w:type="spellEnd"/>
      <w:r w:rsidR="00F333E4" w:rsidRPr="00DC2944">
        <w:rPr>
          <w:rFonts w:ascii="Twinkl Cursive Looped" w:hAnsi="Twinkl Cursive Looped"/>
          <w:sz w:val="28"/>
          <w:szCs w:val="28"/>
          <w:lang w:val="en-US"/>
        </w:rPr>
        <w:t>, interpret or challenge what they discover.</w:t>
      </w:r>
    </w:p>
    <w:p w14:paraId="72CE4614" w14:textId="77777777" w:rsidR="0007341D" w:rsidRPr="00DC2944" w:rsidRDefault="0007341D" w:rsidP="00F13DC6">
      <w:pPr>
        <w:pStyle w:val="NoSpacing"/>
        <w:jc w:val="both"/>
        <w:rPr>
          <w:rFonts w:ascii="Twinkl Cursive Looped" w:hAnsi="Twinkl Cursive Looped"/>
          <w:sz w:val="28"/>
          <w:szCs w:val="28"/>
          <w:lang w:val="en-US"/>
        </w:rPr>
      </w:pPr>
    </w:p>
    <w:p w14:paraId="0D70A007" w14:textId="0D0F31C0" w:rsidR="00154B18" w:rsidRPr="00DC2944" w:rsidRDefault="00154B18" w:rsidP="604E45ED">
      <w:pPr>
        <w:pStyle w:val="NoSpacing"/>
        <w:jc w:val="center"/>
        <w:rPr>
          <w:rFonts w:ascii="Twinkl Cursive Looped" w:hAnsi="Twinkl Cursive Looped"/>
          <w:sz w:val="28"/>
          <w:szCs w:val="28"/>
          <w:lang w:val="en-US"/>
        </w:rPr>
      </w:pPr>
    </w:p>
    <w:p w14:paraId="645065C2" w14:textId="43EEC341" w:rsidR="00F333E4" w:rsidRPr="00F333E4" w:rsidRDefault="00F333E4" w:rsidP="604E45ED">
      <w:pPr>
        <w:widowControl w:val="0"/>
        <w:autoSpaceDE w:val="0"/>
        <w:autoSpaceDN w:val="0"/>
        <w:adjustRightInd w:val="0"/>
        <w:spacing w:after="0" w:line="240" w:lineRule="auto"/>
        <w:ind w:firstLine="720"/>
        <w:contextualSpacing/>
        <w:jc w:val="center"/>
        <w:rPr>
          <w:rFonts w:ascii="Twinkl Cursive Looped" w:eastAsiaTheme="minorEastAsia" w:hAnsi="Twinkl Cursive Looped"/>
          <w:i/>
          <w:iCs/>
          <w:color w:val="FF0000"/>
          <w:sz w:val="28"/>
          <w:szCs w:val="28"/>
          <w:lang w:eastAsia="en-GB"/>
        </w:rPr>
      </w:pPr>
      <w:r w:rsidRPr="604E45ED">
        <w:rPr>
          <w:rFonts w:ascii="Twinkl Cursive Looped" w:eastAsiaTheme="minorEastAsia" w:hAnsi="Twinkl Cursive Looped"/>
          <w:i/>
          <w:iCs/>
          <w:color w:val="FF0000"/>
          <w:sz w:val="28"/>
          <w:szCs w:val="28"/>
          <w:lang w:eastAsia="en-GB"/>
        </w:rPr>
        <w:t>“Listen to this, Job; stop and consider God’s wonders. Do you know how</w:t>
      </w:r>
      <w:r w:rsidR="06E8AE3C" w:rsidRPr="604E45ED">
        <w:rPr>
          <w:rFonts w:ascii="Twinkl Cursive Looped" w:eastAsiaTheme="minorEastAsia" w:hAnsi="Twinkl Cursive Looped"/>
          <w:i/>
          <w:iCs/>
          <w:color w:val="FF0000"/>
          <w:sz w:val="28"/>
          <w:szCs w:val="28"/>
          <w:lang w:eastAsia="en-GB"/>
        </w:rPr>
        <w:t xml:space="preserve"> </w:t>
      </w:r>
      <w:proofErr w:type="gramStart"/>
      <w:r w:rsidRPr="604E45ED">
        <w:rPr>
          <w:rFonts w:ascii="Twinkl Cursive Looped" w:eastAsiaTheme="minorEastAsia" w:hAnsi="Twinkl Cursive Looped"/>
          <w:i/>
          <w:iCs/>
          <w:color w:val="FF0000"/>
          <w:sz w:val="28"/>
          <w:szCs w:val="28"/>
          <w:lang w:eastAsia="en-GB"/>
        </w:rPr>
        <w:t>God</w:t>
      </w:r>
      <w:proofErr w:type="gramEnd"/>
    </w:p>
    <w:p w14:paraId="7B5CAE52" w14:textId="614CB5FF" w:rsidR="00F333E4" w:rsidRPr="00F333E4" w:rsidRDefault="00F333E4" w:rsidP="604E45ED">
      <w:pPr>
        <w:widowControl w:val="0"/>
        <w:autoSpaceDE w:val="0"/>
        <w:autoSpaceDN w:val="0"/>
        <w:adjustRightInd w:val="0"/>
        <w:spacing w:after="0" w:line="240" w:lineRule="auto"/>
        <w:ind w:firstLine="720"/>
        <w:contextualSpacing/>
        <w:jc w:val="center"/>
        <w:rPr>
          <w:rFonts w:ascii="Twinkl Cursive Looped" w:eastAsiaTheme="minorEastAsia" w:hAnsi="Twinkl Cursive Looped"/>
          <w:i/>
          <w:iCs/>
          <w:color w:val="FF0000"/>
          <w:sz w:val="28"/>
          <w:szCs w:val="28"/>
          <w:lang w:eastAsia="en-GB"/>
        </w:rPr>
      </w:pPr>
      <w:r w:rsidRPr="604E45ED">
        <w:rPr>
          <w:rFonts w:ascii="Twinkl Cursive Looped" w:eastAsiaTheme="minorEastAsia" w:hAnsi="Twinkl Cursive Looped"/>
          <w:i/>
          <w:iCs/>
          <w:color w:val="FF0000"/>
          <w:sz w:val="28"/>
          <w:szCs w:val="28"/>
          <w:lang w:eastAsia="en-GB"/>
        </w:rPr>
        <w:t xml:space="preserve">controls the clouds and makes his lightning flash? Do you know how </w:t>
      </w:r>
      <w:proofErr w:type="gramStart"/>
      <w:r w:rsidRPr="604E45ED">
        <w:rPr>
          <w:rFonts w:ascii="Twinkl Cursive Looped" w:eastAsiaTheme="minorEastAsia" w:hAnsi="Twinkl Cursive Looped"/>
          <w:i/>
          <w:iCs/>
          <w:color w:val="FF0000"/>
          <w:sz w:val="28"/>
          <w:szCs w:val="28"/>
          <w:lang w:eastAsia="en-GB"/>
        </w:rPr>
        <w:t>the</w:t>
      </w:r>
      <w:proofErr w:type="gramEnd"/>
    </w:p>
    <w:p w14:paraId="23C45D09" w14:textId="77777777" w:rsidR="00DC2944" w:rsidRDefault="00F333E4" w:rsidP="604E45ED">
      <w:pPr>
        <w:widowControl w:val="0"/>
        <w:autoSpaceDE w:val="0"/>
        <w:autoSpaceDN w:val="0"/>
        <w:adjustRightInd w:val="0"/>
        <w:spacing w:after="0" w:line="240" w:lineRule="auto"/>
        <w:ind w:firstLine="720"/>
        <w:contextualSpacing/>
        <w:jc w:val="center"/>
        <w:rPr>
          <w:rFonts w:ascii="Twinkl Cursive Looped" w:eastAsiaTheme="minorEastAsia" w:hAnsi="Twinkl Cursive Looped"/>
          <w:i/>
          <w:iCs/>
          <w:color w:val="FF0000"/>
          <w:sz w:val="28"/>
          <w:szCs w:val="28"/>
          <w:lang w:eastAsia="en-GB"/>
        </w:rPr>
      </w:pPr>
      <w:r w:rsidRPr="604E45ED">
        <w:rPr>
          <w:rFonts w:ascii="Twinkl Cursive Looped" w:eastAsiaTheme="minorEastAsia" w:hAnsi="Twinkl Cursive Looped"/>
          <w:i/>
          <w:iCs/>
          <w:color w:val="FF0000"/>
          <w:sz w:val="28"/>
          <w:szCs w:val="28"/>
          <w:lang w:eastAsia="en-GB"/>
        </w:rPr>
        <w:t xml:space="preserve">clouds hang poised, those wonders of him who has perfect knowledge?” </w:t>
      </w:r>
    </w:p>
    <w:p w14:paraId="2D9880BE" w14:textId="56EED73F" w:rsidR="00F333E4" w:rsidRPr="00F333E4" w:rsidRDefault="00F333E4" w:rsidP="604E45ED">
      <w:pPr>
        <w:widowControl w:val="0"/>
        <w:autoSpaceDE w:val="0"/>
        <w:autoSpaceDN w:val="0"/>
        <w:adjustRightInd w:val="0"/>
        <w:spacing w:after="0" w:line="240" w:lineRule="auto"/>
        <w:ind w:firstLine="720"/>
        <w:contextualSpacing/>
        <w:jc w:val="center"/>
        <w:rPr>
          <w:rFonts w:ascii="Twinkl Cursive Looped" w:eastAsiaTheme="minorEastAsia" w:hAnsi="Twinkl Cursive Looped"/>
          <w:color w:val="FF0000"/>
          <w:sz w:val="28"/>
          <w:szCs w:val="28"/>
          <w:lang w:eastAsia="en-GB"/>
        </w:rPr>
      </w:pPr>
      <w:r w:rsidRPr="604E45ED">
        <w:rPr>
          <w:rFonts w:ascii="Twinkl Cursive Looped" w:eastAsiaTheme="minorEastAsia" w:hAnsi="Twinkl Cursive Looped"/>
          <w:color w:val="FF0000"/>
          <w:sz w:val="28"/>
          <w:szCs w:val="28"/>
          <w:lang w:eastAsia="en-GB"/>
        </w:rPr>
        <w:t>Job 37 (14-16)</w:t>
      </w:r>
    </w:p>
    <w:p w14:paraId="3DA41A23" w14:textId="3F060090" w:rsidR="00154B18" w:rsidRPr="00194903" w:rsidRDefault="00154B18" w:rsidP="00F333E4">
      <w:pPr>
        <w:pStyle w:val="NoSpacing"/>
        <w:jc w:val="center"/>
        <w:rPr>
          <w:rFonts w:ascii="Comic Sans MS" w:hAnsi="Comic Sans MS"/>
          <w:color w:val="FF0000"/>
          <w:lang w:val="en-US"/>
        </w:rPr>
      </w:pPr>
    </w:p>
    <w:sectPr w:rsidR="00154B18" w:rsidRPr="00194903" w:rsidSect="00FF75CA">
      <w:headerReference w:type="default" r:id="rId11"/>
      <w:pgSz w:w="11906" w:h="16838"/>
      <w:pgMar w:top="142" w:right="991" w:bottom="567" w:left="851"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25C38" w14:textId="77777777" w:rsidR="00171FFB" w:rsidRDefault="00171FFB" w:rsidP="00197DAE">
      <w:pPr>
        <w:spacing w:after="0" w:line="240" w:lineRule="auto"/>
      </w:pPr>
      <w:r>
        <w:separator/>
      </w:r>
    </w:p>
  </w:endnote>
  <w:endnote w:type="continuationSeparator" w:id="0">
    <w:p w14:paraId="6A3D350B" w14:textId="77777777" w:rsidR="00171FFB" w:rsidRDefault="00171FFB" w:rsidP="00197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36">
    <w:altName w:val="Sitka Small"/>
    <w:panose1 w:val="00000000000000000000"/>
    <w:charset w:val="00"/>
    <w:family w:val="modern"/>
    <w:notTrueType/>
    <w:pitch w:val="variable"/>
    <w:sig w:usb0="8000002F" w:usb1="1000000B" w:usb2="00000000" w:usb3="00000000" w:csb0="00000001" w:csb1="00000000"/>
  </w:font>
  <w:font w:name="Twinkl Cursive 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A5AB0" w14:textId="77777777" w:rsidR="00171FFB" w:rsidRDefault="00171FFB" w:rsidP="00197DAE">
      <w:pPr>
        <w:spacing w:after="0" w:line="240" w:lineRule="auto"/>
      </w:pPr>
      <w:r>
        <w:separator/>
      </w:r>
    </w:p>
  </w:footnote>
  <w:footnote w:type="continuationSeparator" w:id="0">
    <w:p w14:paraId="75CD38D1" w14:textId="77777777" w:rsidR="00171FFB" w:rsidRDefault="00171FFB" w:rsidP="00197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60A1B" w14:textId="77777777" w:rsidR="00197DAE" w:rsidRDefault="00197DAE" w:rsidP="00197DAE">
    <w:pPr>
      <w:pStyle w:val="Header"/>
      <w:tabs>
        <w:tab w:val="clear" w:pos="4513"/>
        <w:tab w:val="clear" w:pos="9026"/>
        <w:tab w:val="center" w:pos="510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6C335"/>
    <w:multiLevelType w:val="hybridMultilevel"/>
    <w:tmpl w:val="F202B838"/>
    <w:lvl w:ilvl="0" w:tplc="B694D646">
      <w:start w:val="1"/>
      <w:numFmt w:val="bullet"/>
      <w:lvlText w:val=""/>
      <w:lvlJc w:val="left"/>
      <w:pPr>
        <w:ind w:left="720" w:hanging="360"/>
      </w:pPr>
      <w:rPr>
        <w:rFonts w:ascii="Symbol" w:hAnsi="Symbol" w:hint="default"/>
      </w:rPr>
    </w:lvl>
    <w:lvl w:ilvl="1" w:tplc="D5F0F3FC">
      <w:start w:val="1"/>
      <w:numFmt w:val="bullet"/>
      <w:lvlText w:val="o"/>
      <w:lvlJc w:val="left"/>
      <w:pPr>
        <w:ind w:left="1440" w:hanging="360"/>
      </w:pPr>
      <w:rPr>
        <w:rFonts w:ascii="Courier New" w:hAnsi="Courier New" w:hint="default"/>
      </w:rPr>
    </w:lvl>
    <w:lvl w:ilvl="2" w:tplc="BA22219A">
      <w:start w:val="1"/>
      <w:numFmt w:val="bullet"/>
      <w:lvlText w:val=""/>
      <w:lvlJc w:val="left"/>
      <w:pPr>
        <w:ind w:left="2160" w:hanging="360"/>
      </w:pPr>
      <w:rPr>
        <w:rFonts w:ascii="Wingdings" w:hAnsi="Wingdings" w:hint="default"/>
      </w:rPr>
    </w:lvl>
    <w:lvl w:ilvl="3" w:tplc="7A7A00D4">
      <w:start w:val="1"/>
      <w:numFmt w:val="bullet"/>
      <w:lvlText w:val=""/>
      <w:lvlJc w:val="left"/>
      <w:pPr>
        <w:ind w:left="2880" w:hanging="360"/>
      </w:pPr>
      <w:rPr>
        <w:rFonts w:ascii="Symbol" w:hAnsi="Symbol" w:hint="default"/>
      </w:rPr>
    </w:lvl>
    <w:lvl w:ilvl="4" w:tplc="084C857E">
      <w:start w:val="1"/>
      <w:numFmt w:val="bullet"/>
      <w:lvlText w:val="o"/>
      <w:lvlJc w:val="left"/>
      <w:pPr>
        <w:ind w:left="3600" w:hanging="360"/>
      </w:pPr>
      <w:rPr>
        <w:rFonts w:ascii="Courier New" w:hAnsi="Courier New" w:hint="default"/>
      </w:rPr>
    </w:lvl>
    <w:lvl w:ilvl="5" w:tplc="D42A0110">
      <w:start w:val="1"/>
      <w:numFmt w:val="bullet"/>
      <w:lvlText w:val=""/>
      <w:lvlJc w:val="left"/>
      <w:pPr>
        <w:ind w:left="4320" w:hanging="360"/>
      </w:pPr>
      <w:rPr>
        <w:rFonts w:ascii="Wingdings" w:hAnsi="Wingdings" w:hint="default"/>
      </w:rPr>
    </w:lvl>
    <w:lvl w:ilvl="6" w:tplc="0BA88AE4">
      <w:start w:val="1"/>
      <w:numFmt w:val="bullet"/>
      <w:lvlText w:val=""/>
      <w:lvlJc w:val="left"/>
      <w:pPr>
        <w:ind w:left="5040" w:hanging="360"/>
      </w:pPr>
      <w:rPr>
        <w:rFonts w:ascii="Symbol" w:hAnsi="Symbol" w:hint="default"/>
      </w:rPr>
    </w:lvl>
    <w:lvl w:ilvl="7" w:tplc="EEF49992">
      <w:start w:val="1"/>
      <w:numFmt w:val="bullet"/>
      <w:lvlText w:val="o"/>
      <w:lvlJc w:val="left"/>
      <w:pPr>
        <w:ind w:left="5760" w:hanging="360"/>
      </w:pPr>
      <w:rPr>
        <w:rFonts w:ascii="Courier New" w:hAnsi="Courier New" w:hint="default"/>
      </w:rPr>
    </w:lvl>
    <w:lvl w:ilvl="8" w:tplc="1B04B8D4">
      <w:start w:val="1"/>
      <w:numFmt w:val="bullet"/>
      <w:lvlText w:val=""/>
      <w:lvlJc w:val="left"/>
      <w:pPr>
        <w:ind w:left="6480" w:hanging="360"/>
      </w:pPr>
      <w:rPr>
        <w:rFonts w:ascii="Wingdings" w:hAnsi="Wingdings" w:hint="default"/>
      </w:rPr>
    </w:lvl>
  </w:abstractNum>
  <w:abstractNum w:abstractNumId="1" w15:restartNumberingAfterBreak="0">
    <w:nsid w:val="13DC0B91"/>
    <w:multiLevelType w:val="hybridMultilevel"/>
    <w:tmpl w:val="D14610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6047C3"/>
    <w:multiLevelType w:val="hybridMultilevel"/>
    <w:tmpl w:val="550E5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937671"/>
    <w:multiLevelType w:val="hybridMultilevel"/>
    <w:tmpl w:val="31CC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6DA5E"/>
    <w:multiLevelType w:val="hybridMultilevel"/>
    <w:tmpl w:val="553E9E1A"/>
    <w:lvl w:ilvl="0" w:tplc="C0C86C3A">
      <w:start w:val="1"/>
      <w:numFmt w:val="bullet"/>
      <w:lvlText w:val="-"/>
      <w:lvlJc w:val="left"/>
      <w:pPr>
        <w:ind w:left="720" w:hanging="360"/>
      </w:pPr>
      <w:rPr>
        <w:rFonts w:ascii="Aptos" w:hAnsi="Aptos" w:hint="default"/>
      </w:rPr>
    </w:lvl>
    <w:lvl w:ilvl="1" w:tplc="7658AE16">
      <w:start w:val="1"/>
      <w:numFmt w:val="bullet"/>
      <w:lvlText w:val="o"/>
      <w:lvlJc w:val="left"/>
      <w:pPr>
        <w:ind w:left="1440" w:hanging="360"/>
      </w:pPr>
      <w:rPr>
        <w:rFonts w:ascii="Courier New" w:hAnsi="Courier New" w:hint="default"/>
      </w:rPr>
    </w:lvl>
    <w:lvl w:ilvl="2" w:tplc="2D9AF682">
      <w:start w:val="1"/>
      <w:numFmt w:val="bullet"/>
      <w:lvlText w:val=""/>
      <w:lvlJc w:val="left"/>
      <w:pPr>
        <w:ind w:left="2160" w:hanging="360"/>
      </w:pPr>
      <w:rPr>
        <w:rFonts w:ascii="Wingdings" w:hAnsi="Wingdings" w:hint="default"/>
      </w:rPr>
    </w:lvl>
    <w:lvl w:ilvl="3" w:tplc="5F188292">
      <w:start w:val="1"/>
      <w:numFmt w:val="bullet"/>
      <w:lvlText w:val=""/>
      <w:lvlJc w:val="left"/>
      <w:pPr>
        <w:ind w:left="2880" w:hanging="360"/>
      </w:pPr>
      <w:rPr>
        <w:rFonts w:ascii="Symbol" w:hAnsi="Symbol" w:hint="default"/>
      </w:rPr>
    </w:lvl>
    <w:lvl w:ilvl="4" w:tplc="92AC60F2">
      <w:start w:val="1"/>
      <w:numFmt w:val="bullet"/>
      <w:lvlText w:val="o"/>
      <w:lvlJc w:val="left"/>
      <w:pPr>
        <w:ind w:left="3600" w:hanging="360"/>
      </w:pPr>
      <w:rPr>
        <w:rFonts w:ascii="Courier New" w:hAnsi="Courier New" w:hint="default"/>
      </w:rPr>
    </w:lvl>
    <w:lvl w:ilvl="5" w:tplc="97E00AC4">
      <w:start w:val="1"/>
      <w:numFmt w:val="bullet"/>
      <w:lvlText w:val=""/>
      <w:lvlJc w:val="left"/>
      <w:pPr>
        <w:ind w:left="4320" w:hanging="360"/>
      </w:pPr>
      <w:rPr>
        <w:rFonts w:ascii="Wingdings" w:hAnsi="Wingdings" w:hint="default"/>
      </w:rPr>
    </w:lvl>
    <w:lvl w:ilvl="6" w:tplc="5AA8757E">
      <w:start w:val="1"/>
      <w:numFmt w:val="bullet"/>
      <w:lvlText w:val=""/>
      <w:lvlJc w:val="left"/>
      <w:pPr>
        <w:ind w:left="5040" w:hanging="360"/>
      </w:pPr>
      <w:rPr>
        <w:rFonts w:ascii="Symbol" w:hAnsi="Symbol" w:hint="default"/>
      </w:rPr>
    </w:lvl>
    <w:lvl w:ilvl="7" w:tplc="CDE8E5F6">
      <w:start w:val="1"/>
      <w:numFmt w:val="bullet"/>
      <w:lvlText w:val="o"/>
      <w:lvlJc w:val="left"/>
      <w:pPr>
        <w:ind w:left="5760" w:hanging="360"/>
      </w:pPr>
      <w:rPr>
        <w:rFonts w:ascii="Courier New" w:hAnsi="Courier New" w:hint="default"/>
      </w:rPr>
    </w:lvl>
    <w:lvl w:ilvl="8" w:tplc="992A8A36">
      <w:start w:val="1"/>
      <w:numFmt w:val="bullet"/>
      <w:lvlText w:val=""/>
      <w:lvlJc w:val="left"/>
      <w:pPr>
        <w:ind w:left="6480" w:hanging="360"/>
      </w:pPr>
      <w:rPr>
        <w:rFonts w:ascii="Wingdings" w:hAnsi="Wingdings" w:hint="default"/>
      </w:rPr>
    </w:lvl>
  </w:abstractNum>
  <w:abstractNum w:abstractNumId="5" w15:restartNumberingAfterBreak="0">
    <w:nsid w:val="3FD2159C"/>
    <w:multiLevelType w:val="hybridMultilevel"/>
    <w:tmpl w:val="8A82F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5272E"/>
    <w:multiLevelType w:val="hybridMultilevel"/>
    <w:tmpl w:val="D88ACD06"/>
    <w:lvl w:ilvl="0" w:tplc="E3A25FD4">
      <w:start w:val="1"/>
      <w:numFmt w:val="bullet"/>
      <w:lvlText w:val=""/>
      <w:lvlJc w:val="left"/>
      <w:pPr>
        <w:ind w:left="1440" w:hanging="360"/>
      </w:pPr>
      <w:rPr>
        <w:rFonts w:ascii="Symbol" w:hAnsi="Symbol" w:hint="default"/>
      </w:rPr>
    </w:lvl>
    <w:lvl w:ilvl="1" w:tplc="9F088860">
      <w:start w:val="1"/>
      <w:numFmt w:val="bullet"/>
      <w:lvlText w:val="o"/>
      <w:lvlJc w:val="left"/>
      <w:pPr>
        <w:ind w:left="2160" w:hanging="360"/>
      </w:pPr>
      <w:rPr>
        <w:rFonts w:ascii="Courier New" w:hAnsi="Courier New" w:hint="default"/>
      </w:rPr>
    </w:lvl>
    <w:lvl w:ilvl="2" w:tplc="474CC1C8">
      <w:start w:val="1"/>
      <w:numFmt w:val="bullet"/>
      <w:lvlText w:val=""/>
      <w:lvlJc w:val="left"/>
      <w:pPr>
        <w:ind w:left="2880" w:hanging="360"/>
      </w:pPr>
      <w:rPr>
        <w:rFonts w:ascii="Wingdings" w:hAnsi="Wingdings" w:hint="default"/>
      </w:rPr>
    </w:lvl>
    <w:lvl w:ilvl="3" w:tplc="C55E4E04">
      <w:start w:val="1"/>
      <w:numFmt w:val="bullet"/>
      <w:lvlText w:val=""/>
      <w:lvlJc w:val="left"/>
      <w:pPr>
        <w:ind w:left="3600" w:hanging="360"/>
      </w:pPr>
      <w:rPr>
        <w:rFonts w:ascii="Symbol" w:hAnsi="Symbol" w:hint="default"/>
      </w:rPr>
    </w:lvl>
    <w:lvl w:ilvl="4" w:tplc="5DCA677E">
      <w:start w:val="1"/>
      <w:numFmt w:val="bullet"/>
      <w:lvlText w:val="o"/>
      <w:lvlJc w:val="left"/>
      <w:pPr>
        <w:ind w:left="4320" w:hanging="360"/>
      </w:pPr>
      <w:rPr>
        <w:rFonts w:ascii="Courier New" w:hAnsi="Courier New" w:hint="default"/>
      </w:rPr>
    </w:lvl>
    <w:lvl w:ilvl="5" w:tplc="EB48A874">
      <w:start w:val="1"/>
      <w:numFmt w:val="bullet"/>
      <w:lvlText w:val=""/>
      <w:lvlJc w:val="left"/>
      <w:pPr>
        <w:ind w:left="5040" w:hanging="360"/>
      </w:pPr>
      <w:rPr>
        <w:rFonts w:ascii="Wingdings" w:hAnsi="Wingdings" w:hint="default"/>
      </w:rPr>
    </w:lvl>
    <w:lvl w:ilvl="6" w:tplc="DAEACB12">
      <w:start w:val="1"/>
      <w:numFmt w:val="bullet"/>
      <w:lvlText w:val=""/>
      <w:lvlJc w:val="left"/>
      <w:pPr>
        <w:ind w:left="5760" w:hanging="360"/>
      </w:pPr>
      <w:rPr>
        <w:rFonts w:ascii="Symbol" w:hAnsi="Symbol" w:hint="default"/>
      </w:rPr>
    </w:lvl>
    <w:lvl w:ilvl="7" w:tplc="F7BEDEB2">
      <w:start w:val="1"/>
      <w:numFmt w:val="bullet"/>
      <w:lvlText w:val="o"/>
      <w:lvlJc w:val="left"/>
      <w:pPr>
        <w:ind w:left="6480" w:hanging="360"/>
      </w:pPr>
      <w:rPr>
        <w:rFonts w:ascii="Courier New" w:hAnsi="Courier New" w:hint="default"/>
      </w:rPr>
    </w:lvl>
    <w:lvl w:ilvl="8" w:tplc="F122404C">
      <w:start w:val="1"/>
      <w:numFmt w:val="bullet"/>
      <w:lvlText w:val=""/>
      <w:lvlJc w:val="left"/>
      <w:pPr>
        <w:ind w:left="7200" w:hanging="360"/>
      </w:pPr>
      <w:rPr>
        <w:rFonts w:ascii="Wingdings" w:hAnsi="Wingdings" w:hint="default"/>
      </w:rPr>
    </w:lvl>
  </w:abstractNum>
  <w:abstractNum w:abstractNumId="7" w15:restartNumberingAfterBreak="0">
    <w:nsid w:val="6A6610D4"/>
    <w:multiLevelType w:val="hybridMultilevel"/>
    <w:tmpl w:val="ADF4E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7"/>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xMDSyNAAyjM0NLZV0lIJTi4sz8/NACgxrAe3QY5UsAAAA"/>
  </w:docVars>
  <w:rsids>
    <w:rsidRoot w:val="00F13E90"/>
    <w:rsid w:val="0002769B"/>
    <w:rsid w:val="0003667F"/>
    <w:rsid w:val="0007341D"/>
    <w:rsid w:val="000C46E8"/>
    <w:rsid w:val="000E74EA"/>
    <w:rsid w:val="00154B18"/>
    <w:rsid w:val="00171FFB"/>
    <w:rsid w:val="00194903"/>
    <w:rsid w:val="00197DAE"/>
    <w:rsid w:val="0021307E"/>
    <w:rsid w:val="00235994"/>
    <w:rsid w:val="00264457"/>
    <w:rsid w:val="002652D7"/>
    <w:rsid w:val="00367AEA"/>
    <w:rsid w:val="003A536A"/>
    <w:rsid w:val="003D4D18"/>
    <w:rsid w:val="003E7398"/>
    <w:rsid w:val="00412881"/>
    <w:rsid w:val="005264AB"/>
    <w:rsid w:val="005501C6"/>
    <w:rsid w:val="00743178"/>
    <w:rsid w:val="007A3F51"/>
    <w:rsid w:val="008B3167"/>
    <w:rsid w:val="00B2489D"/>
    <w:rsid w:val="00B92716"/>
    <w:rsid w:val="00C34E2E"/>
    <w:rsid w:val="00CC77FE"/>
    <w:rsid w:val="00D477CA"/>
    <w:rsid w:val="00DA55E6"/>
    <w:rsid w:val="00DC2944"/>
    <w:rsid w:val="00E06884"/>
    <w:rsid w:val="00E5050B"/>
    <w:rsid w:val="00E6024D"/>
    <w:rsid w:val="00F13DC6"/>
    <w:rsid w:val="00F13E90"/>
    <w:rsid w:val="00F333E4"/>
    <w:rsid w:val="00F708E2"/>
    <w:rsid w:val="00FF75CA"/>
    <w:rsid w:val="06E8AE3C"/>
    <w:rsid w:val="154ABF2A"/>
    <w:rsid w:val="17C705BB"/>
    <w:rsid w:val="20767BA1"/>
    <w:rsid w:val="24C3E1B8"/>
    <w:rsid w:val="2518E8DB"/>
    <w:rsid w:val="3759FC0C"/>
    <w:rsid w:val="3BA349A4"/>
    <w:rsid w:val="3FE08F76"/>
    <w:rsid w:val="42387AB9"/>
    <w:rsid w:val="4332DC52"/>
    <w:rsid w:val="44EEB3BD"/>
    <w:rsid w:val="4889F4BF"/>
    <w:rsid w:val="4A4CC57A"/>
    <w:rsid w:val="521EFFEE"/>
    <w:rsid w:val="54406D18"/>
    <w:rsid w:val="58A18C7A"/>
    <w:rsid w:val="5DB116EF"/>
    <w:rsid w:val="604E45ED"/>
    <w:rsid w:val="61A0AB74"/>
    <w:rsid w:val="62FF1EC2"/>
    <w:rsid w:val="6CDA0AA4"/>
    <w:rsid w:val="6EEC2602"/>
    <w:rsid w:val="70F5F12E"/>
    <w:rsid w:val="75E7B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F1F6E"/>
  <w15:chartTrackingRefBased/>
  <w15:docId w15:val="{FD444B85-C16A-43FD-BCBB-15159031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E90"/>
    <w:pPr>
      <w:spacing w:after="0" w:line="240" w:lineRule="auto"/>
    </w:pPr>
  </w:style>
  <w:style w:type="paragraph" w:styleId="Header">
    <w:name w:val="header"/>
    <w:basedOn w:val="Normal"/>
    <w:link w:val="HeaderChar"/>
    <w:uiPriority w:val="99"/>
    <w:unhideWhenUsed/>
    <w:rsid w:val="00197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DAE"/>
  </w:style>
  <w:style w:type="paragraph" w:styleId="Footer">
    <w:name w:val="footer"/>
    <w:basedOn w:val="Normal"/>
    <w:link w:val="FooterChar"/>
    <w:uiPriority w:val="99"/>
    <w:unhideWhenUsed/>
    <w:rsid w:val="00197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DAE"/>
  </w:style>
  <w:style w:type="paragraph" w:styleId="BalloonText">
    <w:name w:val="Balloon Text"/>
    <w:basedOn w:val="Normal"/>
    <w:link w:val="BalloonTextChar"/>
    <w:uiPriority w:val="99"/>
    <w:semiHidden/>
    <w:unhideWhenUsed/>
    <w:rsid w:val="00154B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18"/>
    <w:rPr>
      <w:rFonts w:ascii="Segoe UI" w:hAnsi="Segoe UI" w:cs="Segoe UI"/>
      <w:sz w:val="18"/>
      <w:szCs w:val="18"/>
    </w:rPr>
  </w:style>
  <w:style w:type="paragraph" w:customStyle="1" w:styleId="Default">
    <w:name w:val="Default"/>
    <w:rsid w:val="0041288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412881"/>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472ED466941E44A9CC32F3E49793B9" ma:contentTypeVersion="15" ma:contentTypeDescription="Create a new document." ma:contentTypeScope="" ma:versionID="989e7e4c68a96924b4095b23b88eae9c">
  <xsd:schema xmlns:xsd="http://www.w3.org/2001/XMLSchema" xmlns:xs="http://www.w3.org/2001/XMLSchema" xmlns:p="http://schemas.microsoft.com/office/2006/metadata/properties" xmlns:ns2="4e66b542-5bbe-4cee-bc3c-09f72924dc90" xmlns:ns3="644f8160-0ca4-4e2c-a387-0c5137d35db3" targetNamespace="http://schemas.microsoft.com/office/2006/metadata/properties" ma:root="true" ma:fieldsID="2d23161b54af04aaf0600f1e4f1e2ea1" ns2:_="" ns3:_="">
    <xsd:import namespace="4e66b542-5bbe-4cee-bc3c-09f72924dc90"/>
    <xsd:import namespace="644f8160-0ca4-4e2c-a387-0c5137d35d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6b542-5bbe-4cee-bc3c-09f72924d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f8160-0ca4-4e2c-a387-0c5137d35db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fc82433-8783-4337-8688-2a57e0b284ed}" ma:internalName="TaxCatchAll" ma:showField="CatchAllData" ma:web="644f8160-0ca4-4e2c-a387-0c5137d35d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44f8160-0ca4-4e2c-a387-0c5137d35db3" xsi:nil="true"/>
    <lcf76f155ced4ddcb4097134ff3c332f xmlns="4e66b542-5bbe-4cee-bc3c-09f72924dc90">
      <Terms xmlns="http://schemas.microsoft.com/office/infopath/2007/PartnerControls"/>
    </lcf76f155ced4ddcb4097134ff3c332f>
    <SharedWithUsers xmlns="644f8160-0ca4-4e2c-a387-0c5137d35db3">
      <UserInfo>
        <DisplayName/>
        <AccountId xsi:nil="true"/>
        <AccountType/>
      </UserInfo>
    </SharedWithUsers>
  </documentManagement>
</p:properties>
</file>

<file path=customXml/itemProps1.xml><?xml version="1.0" encoding="utf-8"?>
<ds:datastoreItem xmlns:ds="http://schemas.openxmlformats.org/officeDocument/2006/customXml" ds:itemID="{085C4AB5-18EC-43B4-84CB-019A71CC2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6b542-5bbe-4cee-bc3c-09f72924dc90"/>
    <ds:schemaRef ds:uri="644f8160-0ca4-4e2c-a387-0c5137d35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F23A5C-967D-41DD-8910-3165165BC512}">
  <ds:schemaRefs>
    <ds:schemaRef ds:uri="http://schemas.microsoft.com/sharepoint/v3/contenttype/forms"/>
  </ds:schemaRefs>
</ds:datastoreItem>
</file>

<file path=customXml/itemProps3.xml><?xml version="1.0" encoding="utf-8"?>
<ds:datastoreItem xmlns:ds="http://schemas.openxmlformats.org/officeDocument/2006/customXml" ds:itemID="{A226D8C3-595C-4C32-BF48-65C95A9A0D9B}">
  <ds:schemaRefs>
    <ds:schemaRef ds:uri="http://schemas.microsoft.com/office/2006/metadata/properties"/>
    <ds:schemaRef ds:uri="http://schemas.microsoft.com/office/infopath/2007/PartnerControls"/>
    <ds:schemaRef ds:uri="644f8160-0ca4-4e2c-a387-0c5137d35db3"/>
    <ds:schemaRef ds:uri="4e66b542-5bbe-4cee-bc3c-09f72924dc9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3381</Characters>
  <Application>Microsoft Office Word</Application>
  <DocSecurity>0</DocSecurity>
  <Lines>28</Lines>
  <Paragraphs>7</Paragraphs>
  <ScaleCrop>false</ScaleCrop>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Groom</dc:creator>
  <cp:keywords/>
  <dc:description/>
  <cp:lastModifiedBy>Susan Bowyer</cp:lastModifiedBy>
  <cp:revision>4</cp:revision>
  <cp:lastPrinted>2022-02-16T11:55:00Z</cp:lastPrinted>
  <dcterms:created xsi:type="dcterms:W3CDTF">2025-02-10T15:00:00Z</dcterms:created>
  <dcterms:modified xsi:type="dcterms:W3CDTF">2025-02-10T15:51:00Z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0x0101003D472ED466941E44A9CC32F3E49793B9</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